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A3" w:rsidRDefault="00323749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2533A3">
        <w:rPr>
          <w:rFonts w:eastAsiaTheme="minorHAnsi"/>
          <w:sz w:val="28"/>
          <w:szCs w:val="28"/>
          <w:lang w:eastAsia="en-US"/>
        </w:rPr>
        <w:t>В рамках</w:t>
      </w:r>
      <w:r w:rsidR="00E9386A">
        <w:rPr>
          <w:rFonts w:eastAsiaTheme="minorHAnsi"/>
          <w:sz w:val="28"/>
          <w:szCs w:val="28"/>
          <w:lang w:eastAsia="en-US"/>
        </w:rPr>
        <w:t xml:space="preserve"> реализации</w:t>
      </w:r>
      <w:r w:rsidR="002533A3">
        <w:rPr>
          <w:rFonts w:eastAsiaTheme="minorHAnsi"/>
          <w:sz w:val="28"/>
          <w:szCs w:val="28"/>
          <w:lang w:eastAsia="en-US"/>
        </w:rPr>
        <w:t xml:space="preserve"> </w:t>
      </w:r>
      <w:r w:rsidR="00E9386A">
        <w:rPr>
          <w:rFonts w:eastAsiaTheme="minorHAnsi"/>
          <w:sz w:val="28"/>
          <w:szCs w:val="28"/>
          <w:lang w:eastAsia="en-US"/>
        </w:rPr>
        <w:t>м</w:t>
      </w:r>
      <w:r w:rsidR="002533A3">
        <w:rPr>
          <w:rFonts w:eastAsiaTheme="minorHAnsi"/>
          <w:sz w:val="28"/>
          <w:szCs w:val="28"/>
          <w:lang w:eastAsia="en-US"/>
        </w:rPr>
        <w:t>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области» на 2018-2024</w:t>
      </w:r>
      <w:r w:rsidR="00E9386A">
        <w:rPr>
          <w:rFonts w:eastAsiaTheme="minorHAnsi"/>
          <w:sz w:val="28"/>
          <w:szCs w:val="28"/>
          <w:lang w:eastAsia="en-US"/>
        </w:rPr>
        <w:t xml:space="preserve"> </w:t>
      </w:r>
      <w:r w:rsidR="002533A3">
        <w:rPr>
          <w:rFonts w:eastAsiaTheme="minorHAnsi"/>
          <w:sz w:val="28"/>
          <w:szCs w:val="28"/>
          <w:lang w:eastAsia="en-US"/>
        </w:rPr>
        <w:t>годы, утверждённ</w:t>
      </w:r>
      <w:r w:rsidR="00AA272B">
        <w:rPr>
          <w:rFonts w:eastAsiaTheme="minorHAnsi"/>
          <w:sz w:val="28"/>
          <w:szCs w:val="28"/>
          <w:lang w:eastAsia="en-US"/>
        </w:rPr>
        <w:t>о</w:t>
      </w:r>
      <w:r w:rsidR="002533A3">
        <w:rPr>
          <w:rFonts w:eastAsiaTheme="minorHAnsi"/>
          <w:sz w:val="28"/>
          <w:szCs w:val="28"/>
          <w:lang w:eastAsia="en-US"/>
        </w:rPr>
        <w:t>й постановлением администрации городского поселения Хомутово Новодеревеньковского района Орловской облас</w:t>
      </w:r>
      <w:r w:rsidR="00E9386A">
        <w:rPr>
          <w:rFonts w:eastAsiaTheme="minorHAnsi"/>
          <w:sz w:val="28"/>
          <w:szCs w:val="28"/>
          <w:lang w:eastAsia="en-US"/>
        </w:rPr>
        <w:t xml:space="preserve">ти от 30 октября 2017 года №100, благоустройству подлежали дворовые </w:t>
      </w:r>
      <w:proofErr w:type="gramStart"/>
      <w:r w:rsidR="00E9386A">
        <w:rPr>
          <w:rFonts w:eastAsiaTheme="minorHAnsi"/>
          <w:sz w:val="28"/>
          <w:szCs w:val="28"/>
          <w:lang w:eastAsia="en-US"/>
        </w:rPr>
        <w:t>территории</w:t>
      </w:r>
      <w:proofErr w:type="gramEnd"/>
      <w:r w:rsidR="00E9386A">
        <w:rPr>
          <w:rFonts w:eastAsiaTheme="minorHAnsi"/>
          <w:sz w:val="28"/>
          <w:szCs w:val="28"/>
          <w:lang w:eastAsia="en-US"/>
        </w:rPr>
        <w:t xml:space="preserve"> расположенные по адресу: </w:t>
      </w:r>
      <w:proofErr w:type="gramStart"/>
      <w:r w:rsidR="00E9386A">
        <w:rPr>
          <w:rFonts w:eastAsiaTheme="minorHAnsi"/>
          <w:sz w:val="28"/>
          <w:szCs w:val="28"/>
          <w:lang w:eastAsia="en-US"/>
        </w:rPr>
        <w:t xml:space="preserve">Орловская область, Новодеревеньковский район, </w:t>
      </w:r>
      <w:proofErr w:type="spellStart"/>
      <w:r w:rsidR="00E9386A">
        <w:rPr>
          <w:rFonts w:eastAsiaTheme="minorHAnsi"/>
          <w:sz w:val="28"/>
          <w:szCs w:val="28"/>
          <w:lang w:eastAsia="en-US"/>
        </w:rPr>
        <w:t>пгт</w:t>
      </w:r>
      <w:proofErr w:type="spellEnd"/>
      <w:r w:rsidR="00E9386A">
        <w:rPr>
          <w:rFonts w:eastAsiaTheme="minorHAnsi"/>
          <w:sz w:val="28"/>
          <w:szCs w:val="28"/>
          <w:lang w:eastAsia="en-US"/>
        </w:rPr>
        <w:t xml:space="preserve"> Хомутово, ул. Мира, д.1, д.3 и Орловская область, Новодеревеньковский район, </w:t>
      </w:r>
      <w:proofErr w:type="spellStart"/>
      <w:r w:rsidR="00E9386A">
        <w:rPr>
          <w:rFonts w:eastAsiaTheme="minorHAnsi"/>
          <w:sz w:val="28"/>
          <w:szCs w:val="28"/>
          <w:lang w:eastAsia="en-US"/>
        </w:rPr>
        <w:t>пгт</w:t>
      </w:r>
      <w:proofErr w:type="spellEnd"/>
      <w:r w:rsidR="00725E30">
        <w:rPr>
          <w:rFonts w:eastAsiaTheme="minorHAnsi"/>
          <w:sz w:val="28"/>
          <w:szCs w:val="28"/>
          <w:lang w:eastAsia="en-US"/>
        </w:rPr>
        <w:t>.</w:t>
      </w:r>
      <w:proofErr w:type="gramEnd"/>
      <w:r w:rsidR="00E9386A">
        <w:rPr>
          <w:rFonts w:eastAsiaTheme="minorHAnsi"/>
          <w:sz w:val="28"/>
          <w:szCs w:val="28"/>
          <w:lang w:eastAsia="en-US"/>
        </w:rPr>
        <w:t xml:space="preserve"> Хомутово, ул. Победы, д.2, д.4.</w:t>
      </w:r>
    </w:p>
    <w:p w:rsidR="00153E27" w:rsidRDefault="00153E27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По заказу администрации городского поселения Хомутово, ООО «Орловским центром сметного нормирования» (ООО «ОЦСН») были разработаны дизайн</w:t>
      </w:r>
      <w:r w:rsidR="00AA272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-</w:t>
      </w:r>
      <w:r w:rsidR="00AA272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проекты дворовых территорий  по ул. Мира, д</w:t>
      </w:r>
      <w:r w:rsidR="00AA272B">
        <w:rPr>
          <w:rFonts w:eastAsiaTheme="minorHAnsi"/>
          <w:sz w:val="28"/>
          <w:szCs w:val="28"/>
          <w:lang w:eastAsia="en-US"/>
        </w:rPr>
        <w:t>.1, д.3 и ул. Победы, д.2, д.4(</w:t>
      </w:r>
      <w:r>
        <w:rPr>
          <w:rFonts w:eastAsiaTheme="minorHAnsi"/>
          <w:sz w:val="28"/>
          <w:szCs w:val="28"/>
          <w:lang w:eastAsia="en-US"/>
        </w:rPr>
        <w:t xml:space="preserve">дизайн проекты размещены на сайте администрации </w:t>
      </w:r>
      <w:proofErr w:type="spellStart"/>
      <w:r w:rsidR="00725E30">
        <w:rPr>
          <w:rFonts w:eastAsiaTheme="minorHAnsi"/>
          <w:sz w:val="28"/>
          <w:szCs w:val="28"/>
          <w:lang w:eastAsia="en-US"/>
        </w:rPr>
        <w:t>поселка</w:t>
      </w:r>
      <w:proofErr w:type="spellEnd"/>
      <w:r w:rsidR="00725E30">
        <w:rPr>
          <w:rFonts w:eastAsiaTheme="minorHAnsi"/>
          <w:sz w:val="28"/>
          <w:szCs w:val="28"/>
          <w:lang w:eastAsia="en-US"/>
        </w:rPr>
        <w:t xml:space="preserve"> Хомутово </w:t>
      </w:r>
      <w:r>
        <w:rPr>
          <w:rFonts w:eastAsiaTheme="minorHAnsi"/>
          <w:sz w:val="28"/>
          <w:szCs w:val="28"/>
          <w:lang w:eastAsia="en-US"/>
        </w:rPr>
        <w:t>в разделе «Формирование современной городской среды»)</w:t>
      </w:r>
    </w:p>
    <w:p w:rsidR="00B54BA8" w:rsidRDefault="00153E27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B54BA8">
        <w:rPr>
          <w:rFonts w:eastAsiaTheme="minorHAnsi"/>
          <w:sz w:val="28"/>
          <w:szCs w:val="28"/>
          <w:lang w:eastAsia="en-US"/>
        </w:rPr>
        <w:t>Финансирование объектов  составляет: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54BA8">
        <w:rPr>
          <w:rFonts w:eastAsiaTheme="minorHAnsi"/>
          <w:sz w:val="28"/>
          <w:szCs w:val="28"/>
          <w:lang w:eastAsia="en-US"/>
        </w:rPr>
        <w:t>1888435,00 (один миллион восемьсот восемьдесят восемь тысяч</w:t>
      </w:r>
      <w:r w:rsidR="00323749">
        <w:rPr>
          <w:rFonts w:eastAsiaTheme="minorHAnsi"/>
          <w:sz w:val="28"/>
          <w:szCs w:val="28"/>
          <w:lang w:eastAsia="en-US"/>
        </w:rPr>
        <w:t xml:space="preserve"> четыреста тридцать пять)</w:t>
      </w:r>
      <w:r w:rsidR="00725E30">
        <w:rPr>
          <w:rFonts w:eastAsiaTheme="minorHAnsi"/>
          <w:sz w:val="28"/>
          <w:szCs w:val="28"/>
          <w:lang w:eastAsia="en-US"/>
        </w:rPr>
        <w:t xml:space="preserve"> </w:t>
      </w:r>
      <w:r w:rsidR="00323749">
        <w:rPr>
          <w:rFonts w:eastAsiaTheme="minorHAnsi"/>
          <w:sz w:val="28"/>
          <w:szCs w:val="28"/>
          <w:lang w:eastAsia="en-US"/>
        </w:rPr>
        <w:t>рублей из них:</w:t>
      </w:r>
    </w:p>
    <w:p w:rsidR="00323749" w:rsidRDefault="00323749" w:rsidP="00323749">
      <w:pPr>
        <w:pStyle w:val="ConsPlusNormal"/>
        <w:spacing w:line="276" w:lineRule="auto"/>
        <w:ind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-за счёт средств Дорожного фонда Орловской области – 1413454 руб. 30 коп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.;</w:t>
      </w:r>
      <w:proofErr w:type="gramEnd"/>
    </w:p>
    <w:p w:rsidR="00323749" w:rsidRDefault="00323749" w:rsidP="00323749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за счёт средств </w:t>
      </w:r>
      <w:r>
        <w:rPr>
          <w:sz w:val="28"/>
          <w:szCs w:val="28"/>
        </w:rPr>
        <w:t>из областного бюджета с учётом федеральных средств – 456096 руб.35коп.;</w:t>
      </w:r>
    </w:p>
    <w:p w:rsidR="00323749" w:rsidRDefault="00323749" w:rsidP="00323749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за счёт средств местного бюджета – 18884 руб. 35 коп.</w:t>
      </w:r>
    </w:p>
    <w:p w:rsidR="00B54BA8" w:rsidRDefault="00323749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В рамках проведённых конкурсных процедур по определению подрядной организации администрацией городского поселения Хомутово был заключён муниципальный контракт  с  ООО «СК МОНОЛИТ»</w:t>
      </w:r>
      <w:r w:rsidR="00AA272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в соответствии с муниципальным контрактом срок выполнения работ </w:t>
      </w:r>
      <w:r w:rsidR="00153E27">
        <w:rPr>
          <w:rFonts w:eastAsiaTheme="minorHAnsi"/>
          <w:sz w:val="28"/>
          <w:szCs w:val="28"/>
          <w:lang w:eastAsia="en-US"/>
        </w:rPr>
        <w:t>с 21 апреля 2019 года по 31 августа 2019 года. Подрядная организация работы выполнила в срок.</w:t>
      </w:r>
    </w:p>
    <w:p w:rsidR="00153E27" w:rsidRDefault="00153E27" w:rsidP="00FB114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В ходе проведения работ по благоустройству дворовых территорий выполнено асфальтобетонное покрытие тротуаров, подъезд к дому, установка урн, скамеек, установка осветительных приборов.</w:t>
      </w:r>
    </w:p>
    <w:p w:rsidR="00153E27" w:rsidRDefault="00153E27" w:rsidP="00FB1144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При проведении мероприятий по благоустройству дворовых территорий были задействованы жители данных многоквартирных домов, которые сообща установили и покрасили детскую площадку, произвели посадку многолетних цветов.</w:t>
      </w:r>
    </w:p>
    <w:p w:rsidR="00153E27" w:rsidRDefault="00AA272B" w:rsidP="00FB1144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bookmarkStart w:id="0" w:name="_GoBack"/>
      <w:bookmarkEnd w:id="0"/>
      <w:r w:rsidR="00153E27">
        <w:rPr>
          <w:rFonts w:eastAsiaTheme="minorHAnsi"/>
          <w:sz w:val="28"/>
          <w:szCs w:val="28"/>
          <w:lang w:eastAsia="en-US"/>
        </w:rPr>
        <w:t>На сегодняшний день эти дворовые территории отвечают всем современным представлениям о привлекательной городской среде, были созданы все комфортные условия для отдыха и детских игр.</w:t>
      </w:r>
    </w:p>
    <w:p w:rsidR="00153E27" w:rsidRDefault="00153E27" w:rsidP="00FB1144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В целом реализация мероприятий муниципальной программы позволила  повысить уровень благоустройства территорий посёлка Хомутово, создала условия для более комфортного проживания и проведение досуга граждан.  </w:t>
      </w:r>
    </w:p>
    <w:p w:rsidR="00B54BA8" w:rsidRDefault="00AD084E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п.8.2 раздела 8</w:t>
      </w:r>
      <w:r w:rsidR="00956A7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контракта</w:t>
      </w:r>
      <w:r w:rsidR="00956A7C">
        <w:rPr>
          <w:rFonts w:eastAsiaTheme="minorHAnsi"/>
          <w:sz w:val="28"/>
          <w:szCs w:val="28"/>
          <w:lang w:eastAsia="en-US"/>
        </w:rPr>
        <w:t xml:space="preserve"> срок гарантии качества результата работ  составляет 4 года  </w:t>
      </w:r>
      <w:proofErr w:type="gramStart"/>
      <w:r w:rsidR="00956A7C">
        <w:rPr>
          <w:rFonts w:eastAsiaTheme="minorHAnsi"/>
          <w:sz w:val="28"/>
          <w:szCs w:val="28"/>
          <w:lang w:eastAsia="en-US"/>
        </w:rPr>
        <w:t>с даты  приёмки</w:t>
      </w:r>
      <w:proofErr w:type="gramEnd"/>
      <w:r w:rsidR="00956A7C">
        <w:rPr>
          <w:rFonts w:eastAsiaTheme="minorHAnsi"/>
          <w:sz w:val="28"/>
          <w:szCs w:val="28"/>
          <w:lang w:eastAsia="en-US"/>
        </w:rPr>
        <w:t xml:space="preserve"> результата работ в целом.</w:t>
      </w:r>
    </w:p>
    <w:p w:rsidR="00FB1144" w:rsidRDefault="00956A7C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</w:p>
    <w:p w:rsidR="00956A7C" w:rsidRDefault="00FB1144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 </w:t>
      </w:r>
      <w:r w:rsidR="00956A7C">
        <w:rPr>
          <w:rFonts w:eastAsiaTheme="minorHAnsi"/>
          <w:sz w:val="28"/>
          <w:szCs w:val="28"/>
          <w:lang w:eastAsia="en-US"/>
        </w:rPr>
        <w:t xml:space="preserve"> 16 сентября 2019 года комиссией по приёмке выполненных работ по благоустройству дворовых и общественных территорий  в рамках реализации муниципальной программы «Формирование современной городской среды на территории городского поселения Хомутово Новодеревеньковского района Орловской области» на 2018-2024 годы» объекты были приняты и подписаны акты приёмки выполненных работ.</w:t>
      </w:r>
    </w:p>
    <w:p w:rsidR="00A72BAD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A72BAD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Ул. Победы д.2, д.4</w:t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0425" cy="3252895"/>
            <wp:effectExtent l="0" t="0" r="3175" b="5080"/>
            <wp:docPr id="1" name="Рисунок 1" descr="C:\Users\1\Desktop\Фото отчет выполненных работ по дворовой территории ул. Победы, д.2,д.4\DSC_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Фото отчет выполненных работ по дворовой территории ул. Победы, д.2,д.4\DSC_00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0425" cy="2972221"/>
            <wp:effectExtent l="0" t="0" r="3175" b="0"/>
            <wp:docPr id="2" name="Рисунок 2" descr="C:\Users\1\Desktop\Фото отчет выполненных работ по дворовой территории ул. Победы, д.2,д.4\DSC_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Фото отчет выполненных работ по дворовой территории ул. Победы, д.2,д.4\DSC_00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B54BA8">
      <w:pPr>
        <w:pStyle w:val="ConsPlusNormal"/>
        <w:spacing w:line="276" w:lineRule="auto"/>
        <w:ind w:firstLine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940425" cy="4389825"/>
            <wp:effectExtent l="0" t="0" r="3175" b="0"/>
            <wp:docPr id="3" name="Рисунок 3" descr="C:\Users\1\Desktop\Фото отчет выполненных работ по дворовой территории ул. Победы, д.2,д.4\ул. Победы, д.2, д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Фото отчет выполненных работ по дворовой территории ул. Победы, д.2,д.4\ул. Победы, д.2, д.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Ул. Мира, д.1, д.3</w:t>
      </w:r>
    </w:p>
    <w:p w:rsidR="00A72BAD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0425" cy="3316737"/>
            <wp:effectExtent l="0" t="0" r="3175" b="0"/>
            <wp:docPr id="4" name="Рисунок 4" descr="C:\Users\1\Desktop\Фото отчет выполненных работ по дворовой территории ул .Мира, д.1,д.3\DSC_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Фото отчет выполненных работ по дворовой территории ул .Мира, д.1,д.3\DSC_00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725E30" w:rsidRDefault="00725E30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3600" cy="2819400"/>
            <wp:effectExtent l="0" t="0" r="0" b="0"/>
            <wp:docPr id="5" name="Рисунок 5" descr="C:\Users\1\Desktop\Фото отчет выполненных работ по дворовой территории ул .Мира, д.1,д.3\мира, д.1,д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Фото отчет выполненных работ по дворовой территории ул .Мира, д.1,д.3\мира, д.1,д.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A72BAD" w:rsidP="002533A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>
            <wp:extent cx="5939331" cy="3657600"/>
            <wp:effectExtent l="0" t="0" r="4445" b="0"/>
            <wp:docPr id="6" name="Рисунок 6" descr="C:\Users\1\Desktop\Фото отчет выполненных работ по дворовой территории ул .Мира, д.1,д.3\мира,д.1,д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Фото отчет выполненных работ по дворовой территории ул .Мира, д.1,д.3\мира,д.1,д.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B54BA8" w:rsidRDefault="00B54BA8" w:rsidP="002533A3">
      <w:pPr>
        <w:jc w:val="both"/>
        <w:rPr>
          <w:rFonts w:eastAsiaTheme="minorHAnsi"/>
          <w:sz w:val="28"/>
          <w:szCs w:val="28"/>
          <w:lang w:eastAsia="en-US"/>
        </w:rPr>
      </w:pPr>
    </w:p>
    <w:p w:rsidR="002533A3" w:rsidRDefault="002533A3" w:rsidP="00153E27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</w:p>
    <w:p w:rsidR="00553A18" w:rsidRDefault="00553A18"/>
    <w:sectPr w:rsidR="00553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DB5"/>
    <w:rsid w:val="00153E27"/>
    <w:rsid w:val="002533A3"/>
    <w:rsid w:val="00323749"/>
    <w:rsid w:val="004D2F46"/>
    <w:rsid w:val="00553A18"/>
    <w:rsid w:val="00725E30"/>
    <w:rsid w:val="00956A7C"/>
    <w:rsid w:val="00A72BAD"/>
    <w:rsid w:val="00AA272B"/>
    <w:rsid w:val="00AD084E"/>
    <w:rsid w:val="00B54BA8"/>
    <w:rsid w:val="00E9386A"/>
    <w:rsid w:val="00F64DB5"/>
    <w:rsid w:val="00FB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B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2B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B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B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2B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B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13</cp:revision>
  <cp:lastPrinted>2019-10-31T07:53:00Z</cp:lastPrinted>
  <dcterms:created xsi:type="dcterms:W3CDTF">2019-10-31T06:49:00Z</dcterms:created>
  <dcterms:modified xsi:type="dcterms:W3CDTF">2019-10-31T08:08:00Z</dcterms:modified>
</cp:coreProperties>
</file>