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5C" w:rsidRPr="00431F5C" w:rsidRDefault="00431F5C" w:rsidP="00C23677">
      <w:pPr>
        <w:pStyle w:val="a3"/>
        <w:rPr>
          <w:sz w:val="28"/>
          <w:szCs w:val="28"/>
        </w:rPr>
      </w:pPr>
      <w:r w:rsidRPr="00431F5C">
        <w:rPr>
          <w:sz w:val="28"/>
          <w:szCs w:val="28"/>
        </w:rPr>
        <w:t>РОССИЙСКАЯ ФЕДЕРАЦИЯ</w:t>
      </w:r>
    </w:p>
    <w:p w:rsidR="00C23677" w:rsidRPr="00431F5C" w:rsidRDefault="00C23677" w:rsidP="00C23677">
      <w:pPr>
        <w:pStyle w:val="a3"/>
        <w:rPr>
          <w:sz w:val="28"/>
          <w:szCs w:val="28"/>
        </w:rPr>
      </w:pPr>
      <w:r w:rsidRPr="00431F5C">
        <w:rPr>
          <w:sz w:val="28"/>
          <w:szCs w:val="28"/>
        </w:rPr>
        <w:t>ОРЛОВСКАЯ ОБЛАСТЬ</w:t>
      </w:r>
    </w:p>
    <w:p w:rsidR="00C23677" w:rsidRPr="00C23677" w:rsidRDefault="00C23677" w:rsidP="00C23677">
      <w:pPr>
        <w:pStyle w:val="a3"/>
        <w:rPr>
          <w:sz w:val="28"/>
          <w:szCs w:val="28"/>
        </w:rPr>
      </w:pPr>
      <w:r w:rsidRPr="00C23677">
        <w:rPr>
          <w:sz w:val="28"/>
          <w:szCs w:val="28"/>
        </w:rPr>
        <w:t>НОВОДЕРЕВЕНЬКОВСКИЙ РАЙОН</w:t>
      </w:r>
    </w:p>
    <w:p w:rsidR="00C23677" w:rsidRPr="00C23677" w:rsidRDefault="00C23677" w:rsidP="00C23677">
      <w:pPr>
        <w:pStyle w:val="a3"/>
        <w:rPr>
          <w:sz w:val="28"/>
          <w:szCs w:val="28"/>
        </w:rPr>
      </w:pPr>
      <w:r w:rsidRPr="00C23677">
        <w:rPr>
          <w:sz w:val="28"/>
          <w:szCs w:val="28"/>
        </w:rPr>
        <w:t xml:space="preserve">ХОМУТОВСКИЙ ПОСЕЛКОВЫЙ СОВЕТ НАРОДНЫХ ДЕПУТАТОВ  </w:t>
      </w:r>
    </w:p>
    <w:p w:rsidR="00C23677" w:rsidRPr="00C23677" w:rsidRDefault="00C23677" w:rsidP="00C23677">
      <w:pPr>
        <w:ind w:firstLine="709"/>
        <w:rPr>
          <w:rFonts w:ascii="Times New Roman" w:hAnsi="Times New Roman"/>
          <w:sz w:val="28"/>
          <w:szCs w:val="28"/>
        </w:rPr>
      </w:pPr>
    </w:p>
    <w:p w:rsidR="00C23677" w:rsidRPr="00C23677" w:rsidRDefault="00C23677" w:rsidP="00C2367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C23677">
        <w:rPr>
          <w:rFonts w:ascii="Times New Roman" w:hAnsi="Times New Roman"/>
          <w:sz w:val="28"/>
          <w:szCs w:val="28"/>
        </w:rPr>
        <w:t>РЕШЕНИЕ</w:t>
      </w:r>
    </w:p>
    <w:p w:rsidR="00C23677" w:rsidRPr="00C23677" w:rsidRDefault="00C20B4D" w:rsidP="00431F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мая</w:t>
      </w:r>
      <w:r w:rsidR="00C23677" w:rsidRPr="00C23677">
        <w:rPr>
          <w:rFonts w:ascii="Times New Roman" w:hAnsi="Times New Roman"/>
          <w:sz w:val="24"/>
          <w:szCs w:val="24"/>
        </w:rPr>
        <w:t xml:space="preserve"> 20</w:t>
      </w:r>
      <w:r w:rsidR="002842BD">
        <w:rPr>
          <w:rFonts w:ascii="Times New Roman" w:hAnsi="Times New Roman"/>
          <w:sz w:val="24"/>
          <w:szCs w:val="24"/>
        </w:rPr>
        <w:t xml:space="preserve">24 </w:t>
      </w:r>
      <w:r w:rsidR="00C23677" w:rsidRPr="00C23677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 № </w:t>
      </w:r>
      <w:r>
        <w:rPr>
          <w:rFonts w:ascii="Times New Roman" w:hAnsi="Times New Roman"/>
          <w:sz w:val="24"/>
          <w:szCs w:val="24"/>
        </w:rPr>
        <w:t>24/2</w:t>
      </w:r>
    </w:p>
    <w:p w:rsidR="00C23677" w:rsidRPr="00C23677" w:rsidRDefault="00C23677" w:rsidP="00431F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п.Хомутово</w:t>
      </w:r>
    </w:p>
    <w:p w:rsidR="002842BD" w:rsidRPr="002842BD" w:rsidRDefault="002842BD" w:rsidP="002842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42BD">
        <w:rPr>
          <w:rFonts w:ascii="Times New Roman" w:hAnsi="Times New Roman"/>
          <w:sz w:val="24"/>
          <w:szCs w:val="24"/>
        </w:rPr>
        <w:t xml:space="preserve">Об утверждении Положения </w:t>
      </w:r>
      <w:r>
        <w:rPr>
          <w:rFonts w:ascii="Times New Roman" w:hAnsi="Times New Roman"/>
          <w:sz w:val="24"/>
          <w:szCs w:val="24"/>
        </w:rPr>
        <w:t>«О</w:t>
      </w:r>
      <w:r w:rsidRPr="002842BD">
        <w:rPr>
          <w:rFonts w:ascii="Times New Roman" w:hAnsi="Times New Roman"/>
          <w:sz w:val="24"/>
          <w:szCs w:val="24"/>
        </w:rPr>
        <w:t xml:space="preserve"> бюджетном</w:t>
      </w:r>
    </w:p>
    <w:p w:rsidR="00431F5C" w:rsidRPr="002842BD" w:rsidRDefault="00A460E9" w:rsidP="00A460E9">
      <w:pPr>
        <w:pStyle w:val="a8"/>
        <w:ind w:firstLine="567"/>
        <w:rPr>
          <w:rFonts w:ascii="Times New Roman" w:hAnsi="Times New Roman"/>
          <w:sz w:val="24"/>
          <w:szCs w:val="24"/>
        </w:rPr>
      </w:pPr>
      <w:r w:rsidRPr="002842BD">
        <w:rPr>
          <w:rFonts w:ascii="Times New Roman" w:hAnsi="Times New Roman"/>
          <w:sz w:val="24"/>
          <w:szCs w:val="24"/>
        </w:rPr>
        <w:t xml:space="preserve">процессе в </w:t>
      </w:r>
      <w:r w:rsidR="002842BD">
        <w:rPr>
          <w:rFonts w:ascii="Times New Roman" w:hAnsi="Times New Roman"/>
          <w:sz w:val="24"/>
          <w:szCs w:val="24"/>
        </w:rPr>
        <w:t>городском поселении</w:t>
      </w:r>
      <w:r w:rsidRPr="002842BD">
        <w:rPr>
          <w:rFonts w:ascii="Times New Roman" w:hAnsi="Times New Roman"/>
          <w:sz w:val="24"/>
          <w:szCs w:val="24"/>
        </w:rPr>
        <w:t xml:space="preserve"> Хомутово</w:t>
      </w:r>
    </w:p>
    <w:p w:rsidR="00C23677" w:rsidRDefault="002842BD" w:rsidP="00431F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Новодеревеньковского района Орловской области»</w:t>
      </w:r>
    </w:p>
    <w:p w:rsidR="002842BD" w:rsidRPr="00C23677" w:rsidRDefault="002842BD" w:rsidP="00431F5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D3B64" w:rsidRDefault="002842BD" w:rsidP="0091206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2842BD">
        <w:rPr>
          <w:rFonts w:ascii="Times New Roman" w:hAnsi="Times New Roman"/>
          <w:sz w:val="24"/>
          <w:szCs w:val="24"/>
        </w:rPr>
        <w:t>В связи с внесением изменений в Бюджетный Кодекс Российской Федерации, в целях приведения нормативных правовых актов</w:t>
      </w:r>
      <w:r>
        <w:rPr>
          <w:rFonts w:ascii="Times New Roman" w:hAnsi="Times New Roman"/>
          <w:sz w:val="24"/>
          <w:szCs w:val="24"/>
        </w:rPr>
        <w:t xml:space="preserve"> городского поселения Хомутово</w:t>
      </w:r>
      <w:r w:rsidRPr="002842BD">
        <w:rPr>
          <w:rFonts w:ascii="Times New Roman" w:hAnsi="Times New Roman"/>
          <w:sz w:val="24"/>
          <w:szCs w:val="24"/>
        </w:rPr>
        <w:t xml:space="preserve"> 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2842BD">
        <w:rPr>
          <w:rFonts w:ascii="Times New Roman" w:hAnsi="Times New Roman"/>
          <w:sz w:val="24"/>
          <w:szCs w:val="24"/>
        </w:rPr>
        <w:t xml:space="preserve"> в соответствие с действующим законодательством Российской </w:t>
      </w:r>
      <w:r w:rsidR="00803578" w:rsidRPr="002842BD">
        <w:rPr>
          <w:rFonts w:ascii="Times New Roman" w:hAnsi="Times New Roman"/>
          <w:sz w:val="24"/>
          <w:szCs w:val="24"/>
        </w:rPr>
        <w:t>Федерации</w:t>
      </w:r>
      <w:r>
        <w:rPr>
          <w:rFonts w:ascii="Times New Roman" w:hAnsi="Times New Roman"/>
          <w:sz w:val="24"/>
          <w:szCs w:val="24"/>
        </w:rPr>
        <w:t>,</w:t>
      </w:r>
      <w:r w:rsidR="00C23677" w:rsidRPr="00C236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C23677" w:rsidRPr="00C23677">
        <w:rPr>
          <w:rFonts w:ascii="Times New Roman" w:hAnsi="Times New Roman"/>
          <w:sz w:val="24"/>
          <w:szCs w:val="24"/>
        </w:rPr>
        <w:t>соответствии Федеральным законом  от 06 октября 2003 года №131-ФЗ  «Об общих  принципах  организации  местного самоупра</w:t>
      </w:r>
      <w:r w:rsidR="0091206C">
        <w:rPr>
          <w:rFonts w:ascii="Times New Roman" w:hAnsi="Times New Roman"/>
          <w:sz w:val="24"/>
          <w:szCs w:val="24"/>
        </w:rPr>
        <w:t xml:space="preserve">вления в Российской Федерации», </w:t>
      </w:r>
      <w:r w:rsidR="00C23677" w:rsidRPr="00C23677">
        <w:rPr>
          <w:rFonts w:ascii="Times New Roman" w:hAnsi="Times New Roman"/>
          <w:sz w:val="24"/>
          <w:szCs w:val="24"/>
        </w:rPr>
        <w:t xml:space="preserve">Уставом </w:t>
      </w:r>
      <w:r w:rsidR="00C23677">
        <w:rPr>
          <w:rFonts w:ascii="Times New Roman" w:hAnsi="Times New Roman"/>
          <w:sz w:val="24"/>
          <w:szCs w:val="24"/>
        </w:rPr>
        <w:t>поселка Хомутово Новодеревеньковского района Орловской области, Хомутовский</w:t>
      </w:r>
      <w:r w:rsidR="00C23677" w:rsidRPr="00C23677">
        <w:rPr>
          <w:rFonts w:ascii="Times New Roman" w:hAnsi="Times New Roman"/>
          <w:sz w:val="24"/>
          <w:szCs w:val="24"/>
        </w:rPr>
        <w:t xml:space="preserve"> поселковый </w:t>
      </w:r>
      <w:r w:rsidR="00C91DCC">
        <w:rPr>
          <w:rFonts w:ascii="Times New Roman" w:hAnsi="Times New Roman"/>
          <w:sz w:val="24"/>
          <w:szCs w:val="24"/>
        </w:rPr>
        <w:t>С</w:t>
      </w:r>
      <w:r w:rsidR="00C23677" w:rsidRPr="00C23677">
        <w:rPr>
          <w:rFonts w:ascii="Times New Roman" w:hAnsi="Times New Roman"/>
          <w:sz w:val="24"/>
          <w:szCs w:val="24"/>
        </w:rPr>
        <w:t xml:space="preserve">овет народных депутатов РЕШИЛ:       </w:t>
      </w:r>
    </w:p>
    <w:p w:rsidR="002842BD" w:rsidRPr="002842BD" w:rsidRDefault="008D3B64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2842BD">
        <w:rPr>
          <w:rFonts w:ascii="Times New Roman" w:hAnsi="Times New Roman"/>
          <w:sz w:val="24"/>
          <w:szCs w:val="24"/>
        </w:rPr>
        <w:t xml:space="preserve">1. </w:t>
      </w:r>
      <w:r w:rsidR="002842BD" w:rsidRPr="002842BD">
        <w:rPr>
          <w:rFonts w:ascii="Times New Roman" w:hAnsi="Times New Roman"/>
          <w:sz w:val="24"/>
          <w:szCs w:val="24"/>
        </w:rPr>
        <w:t xml:space="preserve">Утвердить </w:t>
      </w:r>
      <w:hyperlink w:anchor="P53" w:history="1">
        <w:r w:rsidR="002842BD" w:rsidRPr="002842BD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Положение</w:t>
        </w:r>
      </w:hyperlink>
      <w:r w:rsidR="002842BD" w:rsidRPr="002842BD">
        <w:rPr>
          <w:rFonts w:ascii="Times New Roman" w:hAnsi="Times New Roman"/>
          <w:sz w:val="24"/>
          <w:szCs w:val="24"/>
        </w:rPr>
        <w:t xml:space="preserve"> «О бюджетном процессе в городском поселении Хомутово Новодеревеньковского района» (прилагается).</w:t>
      </w:r>
    </w:p>
    <w:p w:rsidR="008D3B64" w:rsidRPr="002842BD" w:rsidRDefault="002842BD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2842BD">
        <w:rPr>
          <w:rFonts w:ascii="Times New Roman" w:hAnsi="Times New Roman"/>
          <w:sz w:val="24"/>
          <w:szCs w:val="24"/>
        </w:rPr>
        <w:t>2. Признать утратившими силу</w:t>
      </w:r>
      <w:r>
        <w:rPr>
          <w:rFonts w:ascii="Times New Roman" w:hAnsi="Times New Roman"/>
          <w:sz w:val="24"/>
          <w:szCs w:val="24"/>
        </w:rPr>
        <w:t xml:space="preserve"> постановление </w:t>
      </w:r>
      <w:r w:rsidR="008D3B64" w:rsidRPr="002842BD">
        <w:rPr>
          <w:rFonts w:ascii="Times New Roman" w:hAnsi="Times New Roman"/>
          <w:sz w:val="24"/>
          <w:szCs w:val="24"/>
        </w:rPr>
        <w:t xml:space="preserve">Хомутовского поселкового Совета народных депутатов от </w:t>
      </w:r>
      <w:r w:rsidR="00E44104" w:rsidRPr="002842BD">
        <w:rPr>
          <w:rFonts w:ascii="Times New Roman" w:hAnsi="Times New Roman"/>
          <w:sz w:val="24"/>
          <w:szCs w:val="24"/>
        </w:rPr>
        <w:t>06</w:t>
      </w:r>
      <w:r w:rsidR="008D3B64" w:rsidRPr="002842BD">
        <w:rPr>
          <w:rFonts w:ascii="Times New Roman" w:hAnsi="Times New Roman"/>
          <w:sz w:val="24"/>
          <w:szCs w:val="24"/>
        </w:rPr>
        <w:t>.1</w:t>
      </w:r>
      <w:r w:rsidR="00E44104" w:rsidRPr="002842BD">
        <w:rPr>
          <w:rFonts w:ascii="Times New Roman" w:hAnsi="Times New Roman"/>
          <w:sz w:val="24"/>
          <w:szCs w:val="24"/>
        </w:rPr>
        <w:t>0</w:t>
      </w:r>
      <w:r w:rsidR="008D3B64" w:rsidRPr="002842BD">
        <w:rPr>
          <w:rFonts w:ascii="Times New Roman" w:hAnsi="Times New Roman"/>
          <w:sz w:val="24"/>
          <w:szCs w:val="24"/>
        </w:rPr>
        <w:t>.20</w:t>
      </w:r>
      <w:r w:rsidR="00E44104" w:rsidRPr="002842BD">
        <w:rPr>
          <w:rFonts w:ascii="Times New Roman" w:hAnsi="Times New Roman"/>
          <w:sz w:val="24"/>
          <w:szCs w:val="24"/>
        </w:rPr>
        <w:t>05 г.</w:t>
      </w:r>
      <w:r w:rsidR="008D3B64" w:rsidRPr="002842BD">
        <w:rPr>
          <w:rFonts w:ascii="Times New Roman" w:hAnsi="Times New Roman"/>
          <w:sz w:val="24"/>
          <w:szCs w:val="24"/>
        </w:rPr>
        <w:t xml:space="preserve"> № </w:t>
      </w:r>
      <w:r w:rsidR="00E44104" w:rsidRPr="002842BD">
        <w:rPr>
          <w:rFonts w:ascii="Times New Roman" w:hAnsi="Times New Roman"/>
          <w:sz w:val="24"/>
          <w:szCs w:val="24"/>
        </w:rPr>
        <w:t>2</w:t>
      </w:r>
      <w:r w:rsidR="008D3B64" w:rsidRPr="002842BD">
        <w:rPr>
          <w:rFonts w:ascii="Times New Roman" w:hAnsi="Times New Roman"/>
          <w:sz w:val="24"/>
          <w:szCs w:val="24"/>
        </w:rPr>
        <w:t>4/</w:t>
      </w:r>
      <w:r w:rsidR="00E44104" w:rsidRPr="002842BD">
        <w:rPr>
          <w:rFonts w:ascii="Times New Roman" w:hAnsi="Times New Roman"/>
          <w:sz w:val="24"/>
          <w:szCs w:val="24"/>
        </w:rPr>
        <w:t>2</w:t>
      </w:r>
      <w:r w:rsidR="008D3B64" w:rsidRPr="002842BD">
        <w:rPr>
          <w:rFonts w:ascii="Times New Roman" w:hAnsi="Times New Roman"/>
          <w:sz w:val="24"/>
          <w:szCs w:val="24"/>
        </w:rPr>
        <w:t xml:space="preserve"> «</w:t>
      </w:r>
      <w:r w:rsidR="00E44104" w:rsidRPr="002842BD">
        <w:rPr>
          <w:rFonts w:ascii="Times New Roman" w:hAnsi="Times New Roman"/>
          <w:sz w:val="24"/>
          <w:szCs w:val="24"/>
        </w:rPr>
        <w:t>Об утверждении Положения о бюджетном процессе поселка Хомутово</w:t>
      </w:r>
      <w:r w:rsidR="008D3B64" w:rsidRPr="002842BD">
        <w:rPr>
          <w:rFonts w:ascii="Times New Roman" w:hAnsi="Times New Roman"/>
          <w:sz w:val="24"/>
          <w:szCs w:val="24"/>
        </w:rPr>
        <w:t>»</w:t>
      </w:r>
      <w:r w:rsidR="00E44104" w:rsidRPr="002842BD">
        <w:rPr>
          <w:rFonts w:ascii="Times New Roman" w:hAnsi="Times New Roman"/>
          <w:sz w:val="24"/>
          <w:szCs w:val="24"/>
        </w:rPr>
        <w:t>.</w:t>
      </w: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 w:rsidRPr="00CA213B">
        <w:rPr>
          <w:rFonts w:ascii="Times New Roman" w:hAnsi="Times New Roman"/>
          <w:sz w:val="24"/>
          <w:szCs w:val="24"/>
        </w:rPr>
        <w:t>3. Направить данное решение главе</w:t>
      </w:r>
      <w:r>
        <w:rPr>
          <w:rFonts w:ascii="Times New Roman" w:hAnsi="Times New Roman"/>
          <w:sz w:val="24"/>
          <w:szCs w:val="24"/>
        </w:rPr>
        <w:t xml:space="preserve"> городского поселения Хомутово </w:t>
      </w:r>
      <w:r w:rsidRPr="00CA213B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CA213B">
        <w:rPr>
          <w:rFonts w:ascii="Times New Roman" w:hAnsi="Times New Roman"/>
          <w:sz w:val="24"/>
          <w:szCs w:val="24"/>
        </w:rPr>
        <w:t xml:space="preserve"> для подписания и опубликования.</w:t>
      </w: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A213B">
        <w:rPr>
          <w:rFonts w:ascii="Times New Roman" w:hAnsi="Times New Roman"/>
          <w:sz w:val="24"/>
          <w:szCs w:val="24"/>
        </w:rPr>
        <w:t xml:space="preserve"> 4. Настоящее решение вступает в силу после его официального опубликования.</w:t>
      </w: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A213B">
        <w:rPr>
          <w:rFonts w:ascii="Times New Roman" w:hAnsi="Times New Roman"/>
          <w:sz w:val="24"/>
          <w:szCs w:val="24"/>
        </w:rPr>
        <w:t>5. Опубликовать настоящее решение в газете «Новодеревеньковский Вестник» и разместить на официальном сайте администрации</w:t>
      </w:r>
      <w:r>
        <w:rPr>
          <w:rFonts w:ascii="Times New Roman" w:hAnsi="Times New Roman"/>
          <w:sz w:val="24"/>
          <w:szCs w:val="24"/>
        </w:rPr>
        <w:t xml:space="preserve"> поселка Хомутово</w:t>
      </w:r>
      <w:r w:rsidRPr="00CA213B">
        <w:rPr>
          <w:rFonts w:ascii="Times New Roman" w:hAnsi="Times New Roman"/>
          <w:sz w:val="24"/>
          <w:szCs w:val="24"/>
        </w:rPr>
        <w:t xml:space="preserve"> 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CA213B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A213B">
        <w:rPr>
          <w:rFonts w:ascii="Times New Roman" w:hAnsi="Times New Roman"/>
          <w:sz w:val="24"/>
          <w:szCs w:val="24"/>
        </w:rPr>
        <w:t xml:space="preserve">  6. Контроль за исполнением настоящего решения возложить на </w:t>
      </w:r>
      <w:r>
        <w:rPr>
          <w:rFonts w:ascii="Times New Roman" w:hAnsi="Times New Roman"/>
          <w:sz w:val="24"/>
          <w:szCs w:val="24"/>
        </w:rPr>
        <w:t>главу городского поселения Хомутово Новодеревеньковского района Орловской области Быковскую Т.В.</w:t>
      </w:r>
      <w:r w:rsidRPr="00CA213B">
        <w:rPr>
          <w:rFonts w:ascii="Times New Roman" w:hAnsi="Times New Roman"/>
          <w:sz w:val="24"/>
          <w:szCs w:val="24"/>
        </w:rPr>
        <w:t>.</w:t>
      </w:r>
    </w:p>
    <w:p w:rsidR="002842BD" w:rsidRDefault="002842BD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3677" w:rsidRDefault="00C23677" w:rsidP="005F79A1">
      <w:pPr>
        <w:ind w:firstLine="540"/>
        <w:rPr>
          <w:rFonts w:ascii="Times New Roman" w:hAnsi="Times New Roman"/>
          <w:sz w:val="24"/>
          <w:szCs w:val="24"/>
        </w:rPr>
      </w:pP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A213B">
        <w:rPr>
          <w:rFonts w:ascii="Times New Roman" w:hAnsi="Times New Roman"/>
          <w:sz w:val="24"/>
          <w:szCs w:val="24"/>
        </w:rPr>
        <w:t>Председатель Хомутовского</w:t>
      </w: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A213B">
        <w:rPr>
          <w:rFonts w:ascii="Times New Roman" w:hAnsi="Times New Roman"/>
          <w:sz w:val="24"/>
          <w:szCs w:val="24"/>
        </w:rPr>
        <w:t xml:space="preserve">поселкового Совета народных депутатов                              </w:t>
      </w:r>
      <w:r w:rsidRPr="00CA213B">
        <w:rPr>
          <w:rFonts w:ascii="Times New Roman" w:hAnsi="Times New Roman"/>
          <w:sz w:val="24"/>
          <w:szCs w:val="24"/>
        </w:rPr>
        <w:tab/>
        <w:t>О.А. Ершова</w:t>
      </w:r>
    </w:p>
    <w:p w:rsidR="00CA213B" w:rsidRPr="00CA213B" w:rsidRDefault="00CA213B" w:rsidP="00CA213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E45EF" w:rsidRPr="00CA213B" w:rsidRDefault="00CA213B" w:rsidP="00CA213B">
      <w:pPr>
        <w:ind w:firstLine="540"/>
        <w:rPr>
          <w:rFonts w:ascii="Times New Roman" w:hAnsi="Times New Roman"/>
          <w:sz w:val="24"/>
          <w:szCs w:val="24"/>
        </w:rPr>
      </w:pPr>
      <w:r w:rsidRPr="00CA213B">
        <w:rPr>
          <w:rFonts w:ascii="Times New Roman" w:hAnsi="Times New Roman"/>
          <w:sz w:val="24"/>
          <w:szCs w:val="24"/>
        </w:rPr>
        <w:t xml:space="preserve">Глава городского поселения Хомутово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CA213B">
        <w:rPr>
          <w:rFonts w:ascii="Times New Roman" w:hAnsi="Times New Roman"/>
          <w:sz w:val="24"/>
          <w:szCs w:val="24"/>
        </w:rPr>
        <w:t xml:space="preserve">     Т.В. Быковская</w:t>
      </w:r>
    </w:p>
    <w:p w:rsidR="00D93317" w:rsidRDefault="00D93317" w:rsidP="00D93317"/>
    <w:p w:rsidR="00D93317" w:rsidRDefault="00D93317" w:rsidP="00D93317"/>
    <w:p w:rsidR="00BF65A1" w:rsidRPr="00EE4887" w:rsidRDefault="00173FF7" w:rsidP="008571ED">
      <w:pPr>
        <w:pStyle w:val="1"/>
        <w:ind w:firstLine="540"/>
        <w:jc w:val="right"/>
        <w:rPr>
          <w:rFonts w:ascii="Times New Roman" w:hAnsi="Times New Roman"/>
          <w:spacing w:val="-1"/>
          <w:sz w:val="24"/>
          <w:shd w:val="clear" w:color="auto" w:fill="FFFFFF"/>
        </w:rPr>
      </w:pPr>
      <w:r>
        <w:rPr>
          <w:rFonts w:ascii="Times New Roman" w:hAnsi="Times New Roman"/>
          <w:spacing w:val="-1"/>
          <w:sz w:val="24"/>
          <w:shd w:val="clear" w:color="auto" w:fill="FFFFFF"/>
        </w:rPr>
        <w:lastRenderedPageBreak/>
        <w:t>П</w:t>
      </w:r>
      <w:r w:rsidR="00BF65A1" w:rsidRPr="00EE4887">
        <w:rPr>
          <w:rFonts w:ascii="Times New Roman" w:hAnsi="Times New Roman"/>
          <w:spacing w:val="-1"/>
          <w:sz w:val="24"/>
          <w:shd w:val="clear" w:color="auto" w:fill="FFFFFF"/>
        </w:rPr>
        <w:t>риложение</w:t>
      </w:r>
    </w:p>
    <w:p w:rsidR="00BF65A1" w:rsidRPr="00EE4887" w:rsidRDefault="00BF65A1" w:rsidP="008571ED">
      <w:pPr>
        <w:pStyle w:val="1"/>
        <w:ind w:firstLine="540"/>
        <w:jc w:val="right"/>
        <w:rPr>
          <w:rFonts w:ascii="Times New Roman" w:hAnsi="Times New Roman"/>
          <w:spacing w:val="-1"/>
          <w:sz w:val="24"/>
          <w:shd w:val="clear" w:color="auto" w:fill="FFFFFF"/>
        </w:rPr>
      </w:pPr>
      <w:r w:rsidRPr="00EE4887">
        <w:rPr>
          <w:rFonts w:ascii="Times New Roman" w:hAnsi="Times New Roman"/>
          <w:spacing w:val="-1"/>
          <w:sz w:val="24"/>
          <w:shd w:val="clear" w:color="auto" w:fill="FFFFFF"/>
        </w:rPr>
        <w:t>к Решению Хомутовского</w:t>
      </w:r>
    </w:p>
    <w:p w:rsidR="00BF65A1" w:rsidRPr="00EE4887" w:rsidRDefault="00BF65A1" w:rsidP="008571ED">
      <w:pPr>
        <w:pStyle w:val="1"/>
        <w:ind w:firstLine="540"/>
        <w:jc w:val="right"/>
        <w:rPr>
          <w:rFonts w:ascii="Times New Roman" w:hAnsi="Times New Roman"/>
          <w:spacing w:val="-1"/>
          <w:sz w:val="24"/>
          <w:shd w:val="clear" w:color="auto" w:fill="FFFFFF"/>
        </w:rPr>
      </w:pPr>
      <w:r w:rsidRPr="00EE4887">
        <w:rPr>
          <w:rFonts w:ascii="Times New Roman" w:hAnsi="Times New Roman"/>
          <w:spacing w:val="-1"/>
          <w:sz w:val="24"/>
          <w:shd w:val="clear" w:color="auto" w:fill="FFFFFF"/>
        </w:rPr>
        <w:t>поселкового Совет народных депутатов</w:t>
      </w:r>
    </w:p>
    <w:p w:rsidR="00A460E9" w:rsidRDefault="00BF65A1" w:rsidP="008571ED">
      <w:pPr>
        <w:jc w:val="right"/>
        <w:rPr>
          <w:rFonts w:ascii="Times New Roman" w:hAnsi="Times New Roman"/>
          <w:spacing w:val="-1"/>
          <w:sz w:val="24"/>
          <w:shd w:val="clear" w:color="auto" w:fill="FFFFFF"/>
        </w:rPr>
      </w:pPr>
      <w:r>
        <w:rPr>
          <w:rFonts w:ascii="Times New Roman" w:hAnsi="Times New Roman"/>
          <w:spacing w:val="-1"/>
          <w:sz w:val="24"/>
          <w:shd w:val="clear" w:color="auto" w:fill="FFFFFF"/>
        </w:rPr>
        <w:t xml:space="preserve"> от </w:t>
      </w:r>
      <w:r w:rsidR="00C20B4D">
        <w:rPr>
          <w:rFonts w:ascii="Times New Roman" w:hAnsi="Times New Roman"/>
          <w:spacing w:val="-1"/>
          <w:sz w:val="24"/>
          <w:shd w:val="clear" w:color="auto" w:fill="FFFFFF"/>
        </w:rPr>
        <w:t xml:space="preserve">29 мая </w:t>
      </w:r>
      <w:r w:rsidRPr="00EE4887">
        <w:rPr>
          <w:rFonts w:ascii="Times New Roman" w:hAnsi="Times New Roman"/>
          <w:spacing w:val="-1"/>
          <w:sz w:val="24"/>
          <w:shd w:val="clear" w:color="auto" w:fill="FFFFFF"/>
        </w:rPr>
        <w:t>20</w:t>
      </w:r>
      <w:r w:rsidR="000B441E">
        <w:rPr>
          <w:rFonts w:ascii="Times New Roman" w:hAnsi="Times New Roman"/>
          <w:spacing w:val="-1"/>
          <w:sz w:val="24"/>
          <w:shd w:val="clear" w:color="auto" w:fill="FFFFFF"/>
        </w:rPr>
        <w:t xml:space="preserve">24 </w:t>
      </w:r>
      <w:r w:rsidRPr="00EE4887">
        <w:rPr>
          <w:rFonts w:ascii="Times New Roman" w:hAnsi="Times New Roman"/>
          <w:spacing w:val="-1"/>
          <w:sz w:val="24"/>
          <w:shd w:val="clear" w:color="auto" w:fill="FFFFFF"/>
        </w:rPr>
        <w:t>года №</w:t>
      </w:r>
      <w:r w:rsidR="00C20B4D">
        <w:rPr>
          <w:rFonts w:ascii="Times New Roman" w:hAnsi="Times New Roman"/>
          <w:spacing w:val="-1"/>
          <w:sz w:val="24"/>
          <w:shd w:val="clear" w:color="auto" w:fill="FFFFFF"/>
        </w:rPr>
        <w:t>24/3</w:t>
      </w:r>
    </w:p>
    <w:p w:rsidR="00693A3E" w:rsidRPr="00693A3E" w:rsidRDefault="00693A3E" w:rsidP="00693A3E">
      <w:pPr>
        <w:pStyle w:val="a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93A3E">
        <w:rPr>
          <w:rFonts w:ascii="Times New Roman" w:hAnsi="Times New Roman"/>
          <w:b/>
          <w:sz w:val="28"/>
          <w:szCs w:val="28"/>
          <w:shd w:val="clear" w:color="auto" w:fill="FFFFFF"/>
        </w:rPr>
        <w:t>ПОЛОЖЕНИЕ</w:t>
      </w:r>
    </w:p>
    <w:p w:rsidR="00693A3E" w:rsidRPr="00693A3E" w:rsidRDefault="00693A3E" w:rsidP="00693A3E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бюджетном процессе в </w:t>
      </w:r>
      <w:r w:rsidR="000B441E">
        <w:rPr>
          <w:rFonts w:ascii="Times New Roman" w:hAnsi="Times New Roman"/>
          <w:sz w:val="28"/>
          <w:szCs w:val="28"/>
        </w:rPr>
        <w:t xml:space="preserve">городском поселении </w:t>
      </w:r>
      <w:r>
        <w:rPr>
          <w:rFonts w:ascii="Times New Roman" w:hAnsi="Times New Roman"/>
          <w:sz w:val="28"/>
          <w:szCs w:val="28"/>
        </w:rPr>
        <w:t>Хомутово</w:t>
      </w:r>
      <w:r w:rsidR="000B441E"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</w:t>
      </w:r>
    </w:p>
    <w:p w:rsidR="00DF39E7" w:rsidRDefault="00DF39E7" w:rsidP="00BB1320">
      <w:pPr>
        <w:pStyle w:val="a8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B441E" w:rsidRPr="005E5B20" w:rsidRDefault="000B441E" w:rsidP="000B44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441E" w:rsidRPr="00173FF7" w:rsidRDefault="000B441E" w:rsidP="00173FF7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73FF7">
        <w:rPr>
          <w:rFonts w:ascii="Times New Roman" w:hAnsi="Times New Roman"/>
          <w:b/>
          <w:sz w:val="24"/>
          <w:szCs w:val="24"/>
        </w:rPr>
        <w:t>1. Правоотношения, регулируемые настоящим Положением</w:t>
      </w:r>
    </w:p>
    <w:p w:rsidR="000B441E" w:rsidRPr="00173FF7" w:rsidRDefault="000B441E" w:rsidP="00173FF7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t>Настоящее Положение о бюджетном процессе</w:t>
      </w:r>
      <w:r w:rsidR="00A9668F" w:rsidRPr="00173FF7">
        <w:rPr>
          <w:rFonts w:ascii="Times New Roman" w:hAnsi="Times New Roman"/>
          <w:sz w:val="24"/>
          <w:szCs w:val="24"/>
        </w:rPr>
        <w:t xml:space="preserve"> (далее Положение)</w:t>
      </w:r>
      <w:r w:rsidRPr="00173FF7">
        <w:rPr>
          <w:rFonts w:ascii="Times New Roman" w:hAnsi="Times New Roman"/>
          <w:sz w:val="24"/>
          <w:szCs w:val="24"/>
        </w:rPr>
        <w:t xml:space="preserve"> в городского поселении Хомутово Новодеревеньковского района Орловской области в соответствии с </w:t>
      </w:r>
      <w:r w:rsidRPr="00034B50">
        <w:rPr>
          <w:rFonts w:ascii="Times New Roman" w:hAnsi="Times New Roman"/>
          <w:sz w:val="24"/>
          <w:szCs w:val="24"/>
        </w:rPr>
        <w:t xml:space="preserve">Бюджетным </w:t>
      </w:r>
      <w:hyperlink r:id="rId7" w:history="1">
        <w:r w:rsidRPr="00034B50">
          <w:rPr>
            <w:rFonts w:ascii="Times New Roman" w:hAnsi="Times New Roman"/>
            <w:sz w:val="24"/>
            <w:szCs w:val="24"/>
          </w:rPr>
          <w:t>кодексом</w:t>
        </w:r>
      </w:hyperlink>
      <w:r w:rsidRPr="00034B50">
        <w:rPr>
          <w:rFonts w:ascii="Times New Roman" w:hAnsi="Times New Roman"/>
          <w:sz w:val="24"/>
          <w:szCs w:val="24"/>
        </w:rPr>
        <w:t xml:space="preserve"> Российской</w:t>
      </w:r>
      <w:r w:rsidRPr="00173FF7">
        <w:rPr>
          <w:rFonts w:ascii="Times New Roman" w:hAnsi="Times New Roman"/>
          <w:sz w:val="24"/>
          <w:szCs w:val="24"/>
        </w:rPr>
        <w:t xml:space="preserve"> Федерации (далее - Бюджетный кодекс) устанавливает общие принципы организации бюджетного процесса в </w:t>
      </w:r>
      <w:r w:rsidR="00A9668F" w:rsidRPr="00173FF7">
        <w:rPr>
          <w:rFonts w:ascii="Times New Roman" w:hAnsi="Times New Roman"/>
          <w:sz w:val="24"/>
          <w:szCs w:val="24"/>
        </w:rPr>
        <w:t>городском поселении Хомутово Новодеревеньковского района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, правовое положение субъектов бюджетных правоотношений, возникающих в процессе формирования доходов и осуществления расходов бюджетов, осуществления муниципальных заимствований, регулирования муниципального долга </w:t>
      </w:r>
      <w:r w:rsidR="00A9668F" w:rsidRPr="00173FF7">
        <w:rPr>
          <w:rFonts w:ascii="Times New Roman" w:hAnsi="Times New Roman"/>
          <w:sz w:val="24"/>
          <w:szCs w:val="24"/>
        </w:rPr>
        <w:t>городского поселении Хомутово Новодеревеньковского района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, составления и рассмотрения проекта бюджета </w:t>
      </w:r>
      <w:r w:rsidR="00A9668F" w:rsidRPr="00173FF7">
        <w:rPr>
          <w:rFonts w:ascii="Times New Roman" w:hAnsi="Times New Roman"/>
          <w:sz w:val="24"/>
          <w:szCs w:val="24"/>
        </w:rPr>
        <w:t>городского поселении Хомутово Новодеревеньковского района Орловской области</w:t>
      </w:r>
      <w:r w:rsidRPr="00173FF7">
        <w:rPr>
          <w:rFonts w:ascii="Times New Roman" w:hAnsi="Times New Roman"/>
          <w:sz w:val="24"/>
          <w:szCs w:val="24"/>
        </w:rPr>
        <w:t>, утверждения, исполнения, а также контроля за исполнением, составления и рассмотрения бюджетной отчетности.</w:t>
      </w:r>
    </w:p>
    <w:p w:rsidR="00A9668F" w:rsidRPr="00173FF7" w:rsidRDefault="00A9668F" w:rsidP="00173FF7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73FF7" w:rsidRPr="00173FF7" w:rsidRDefault="00173FF7" w:rsidP="00173FF7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73FF7">
        <w:rPr>
          <w:rFonts w:ascii="Times New Roman" w:hAnsi="Times New Roman"/>
          <w:b/>
          <w:sz w:val="24"/>
          <w:szCs w:val="24"/>
        </w:rPr>
        <w:t xml:space="preserve">2. Правовая основа бюджетного процесса в городском поселении Хомутово Новодеревеньковского района Орловской области </w:t>
      </w:r>
    </w:p>
    <w:p w:rsidR="00173FF7" w:rsidRPr="00173FF7" w:rsidRDefault="00173FF7" w:rsidP="00173FF7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t xml:space="preserve">1. </w:t>
      </w:r>
      <w:r w:rsidRPr="00034B50">
        <w:rPr>
          <w:rFonts w:ascii="Times New Roman" w:hAnsi="Times New Roman"/>
          <w:sz w:val="24"/>
          <w:szCs w:val="24"/>
        </w:rPr>
        <w:t xml:space="preserve">Правовую основу бюджетного процесса в городском поселении Хомутово Новодеревеньковского района Орловской области составляют </w:t>
      </w:r>
      <w:hyperlink r:id="rId8" w:history="1">
        <w:r w:rsidRPr="00034B50">
          <w:rPr>
            <w:rFonts w:ascii="Times New Roman" w:hAnsi="Times New Roman"/>
            <w:sz w:val="24"/>
            <w:szCs w:val="24"/>
          </w:rPr>
          <w:t>Конституция</w:t>
        </w:r>
      </w:hyperlink>
      <w:r w:rsidRPr="00034B50">
        <w:rPr>
          <w:rFonts w:ascii="Times New Roman" w:hAnsi="Times New Roman"/>
          <w:sz w:val="24"/>
          <w:szCs w:val="24"/>
        </w:rPr>
        <w:t xml:space="preserve"> Российской Федерации, Бюджетный </w:t>
      </w:r>
      <w:hyperlink r:id="rId9" w:history="1">
        <w:r w:rsidRPr="00034B50">
          <w:rPr>
            <w:rFonts w:ascii="Times New Roman" w:hAnsi="Times New Roman"/>
            <w:sz w:val="24"/>
            <w:szCs w:val="24"/>
          </w:rPr>
          <w:t>кодекс</w:t>
        </w:r>
      </w:hyperlink>
      <w:r w:rsidRPr="00034B50">
        <w:rPr>
          <w:rFonts w:ascii="Times New Roman" w:hAnsi="Times New Roman"/>
          <w:sz w:val="24"/>
          <w:szCs w:val="24"/>
        </w:rPr>
        <w:t xml:space="preserve">, Налоговый </w:t>
      </w:r>
      <w:hyperlink r:id="rId10" w:history="1">
        <w:r w:rsidRPr="00034B50">
          <w:rPr>
            <w:rFonts w:ascii="Times New Roman" w:hAnsi="Times New Roman"/>
            <w:sz w:val="24"/>
            <w:szCs w:val="24"/>
          </w:rPr>
          <w:t>кодекс</w:t>
        </w:r>
      </w:hyperlink>
      <w:r w:rsidRPr="00034B50">
        <w:rPr>
          <w:rFonts w:ascii="Times New Roman" w:hAnsi="Times New Roman"/>
          <w:sz w:val="24"/>
          <w:szCs w:val="24"/>
        </w:rPr>
        <w:t xml:space="preserve"> РФ, федеральные законы, </w:t>
      </w:r>
      <w:hyperlink r:id="rId11" w:history="1">
        <w:r w:rsidRPr="00034B50">
          <w:rPr>
            <w:rFonts w:ascii="Times New Roman" w:hAnsi="Times New Roman"/>
            <w:sz w:val="24"/>
            <w:szCs w:val="24"/>
          </w:rPr>
          <w:t>Устав</w:t>
        </w:r>
      </w:hyperlink>
      <w:r w:rsidRPr="00034B50">
        <w:rPr>
          <w:rFonts w:ascii="Times New Roman" w:hAnsi="Times New Roman"/>
          <w:sz w:val="24"/>
          <w:szCs w:val="24"/>
        </w:rPr>
        <w:t xml:space="preserve"> поселка Хомутово Новодеревеньковского района Орловской области, настоящее Положение, решение о бюджете городском поселении Хомутово Новодеревеньковского района Орловской области на очередной финансовый год и плановый период (далее - решение о бюджете), законы Орловской области и иные нормативные правовые акты органов государственной власти области и Хомутовского поселкового Совета народных</w:t>
      </w:r>
      <w:r w:rsidRPr="00C23677">
        <w:rPr>
          <w:rFonts w:ascii="Times New Roman" w:hAnsi="Times New Roman"/>
          <w:sz w:val="24"/>
          <w:szCs w:val="24"/>
        </w:rPr>
        <w:t xml:space="preserve"> депутатов</w:t>
      </w:r>
      <w:r w:rsidRPr="00173FF7">
        <w:rPr>
          <w:rFonts w:ascii="Times New Roman" w:hAnsi="Times New Roman"/>
          <w:sz w:val="24"/>
          <w:szCs w:val="24"/>
        </w:rPr>
        <w:t>, регулирующие бюджетные правоотношения.</w:t>
      </w:r>
    </w:p>
    <w:p w:rsidR="00173FF7" w:rsidRPr="00173FF7" w:rsidRDefault="00173FF7" w:rsidP="00173FF7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t xml:space="preserve">2. Муниципальные правовые акты </w:t>
      </w:r>
      <w:r w:rsidR="00B443C3">
        <w:rPr>
          <w:rFonts w:ascii="Times New Roman" w:hAnsi="Times New Roman"/>
          <w:sz w:val="24"/>
          <w:szCs w:val="24"/>
        </w:rPr>
        <w:t>Хомутовского</w:t>
      </w:r>
      <w:r w:rsidR="00B443C3" w:rsidRPr="00C23677">
        <w:rPr>
          <w:rFonts w:ascii="Times New Roman" w:hAnsi="Times New Roman"/>
          <w:sz w:val="24"/>
          <w:szCs w:val="24"/>
        </w:rPr>
        <w:t xml:space="preserve"> поселков</w:t>
      </w:r>
      <w:r w:rsidR="00B443C3">
        <w:rPr>
          <w:rFonts w:ascii="Times New Roman" w:hAnsi="Times New Roman"/>
          <w:sz w:val="24"/>
          <w:szCs w:val="24"/>
        </w:rPr>
        <w:t>ого</w:t>
      </w:r>
      <w:r w:rsidR="00B443C3" w:rsidRPr="00C23677">
        <w:rPr>
          <w:rFonts w:ascii="Times New Roman" w:hAnsi="Times New Roman"/>
          <w:sz w:val="24"/>
          <w:szCs w:val="24"/>
        </w:rPr>
        <w:t xml:space="preserve"> </w:t>
      </w:r>
      <w:r w:rsidR="00B443C3">
        <w:rPr>
          <w:rFonts w:ascii="Times New Roman" w:hAnsi="Times New Roman"/>
          <w:sz w:val="24"/>
          <w:szCs w:val="24"/>
        </w:rPr>
        <w:t>С</w:t>
      </w:r>
      <w:r w:rsidR="00B443C3" w:rsidRPr="00C23677">
        <w:rPr>
          <w:rFonts w:ascii="Times New Roman" w:hAnsi="Times New Roman"/>
          <w:sz w:val="24"/>
          <w:szCs w:val="24"/>
        </w:rPr>
        <w:t>овет</w:t>
      </w:r>
      <w:r w:rsidR="00B443C3">
        <w:rPr>
          <w:rFonts w:ascii="Times New Roman" w:hAnsi="Times New Roman"/>
          <w:sz w:val="24"/>
          <w:szCs w:val="24"/>
        </w:rPr>
        <w:t>а</w:t>
      </w:r>
      <w:r w:rsidR="00B443C3" w:rsidRPr="00C23677">
        <w:rPr>
          <w:rFonts w:ascii="Times New Roman" w:hAnsi="Times New Roman"/>
          <w:sz w:val="24"/>
          <w:szCs w:val="24"/>
        </w:rPr>
        <w:t xml:space="preserve"> народных депутатов</w:t>
      </w:r>
      <w:r w:rsidRPr="00173FF7">
        <w:rPr>
          <w:rFonts w:ascii="Times New Roman" w:hAnsi="Times New Roman"/>
          <w:sz w:val="24"/>
          <w:szCs w:val="24"/>
        </w:rPr>
        <w:t>, регулирующие бюджетные правоотношения, должны соответствовать федеральному законодательству и законодательству Орловской области, а также настоящему Положению.</w:t>
      </w:r>
    </w:p>
    <w:p w:rsidR="00173FF7" w:rsidRPr="00173FF7" w:rsidRDefault="00173FF7" w:rsidP="00173FF7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t xml:space="preserve">В случае противоречия настоящему Положению иного муниципального правового акта </w:t>
      </w:r>
      <w:r w:rsidR="00B443C3"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 w:rsidR="00B443C3"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в части регулирования бюджетных правоотношений применяются нормы настоящего Положения.</w:t>
      </w:r>
    </w:p>
    <w:p w:rsidR="00173FF7" w:rsidRPr="00173FF7" w:rsidRDefault="00173FF7" w:rsidP="00173FF7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t xml:space="preserve">3. Бюджет </w:t>
      </w:r>
      <w:r w:rsidR="00B443C3"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="00B443C3"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 w:rsidR="00B443C3">
        <w:rPr>
          <w:rFonts w:ascii="Times New Roman" w:hAnsi="Times New Roman"/>
          <w:sz w:val="24"/>
          <w:szCs w:val="24"/>
        </w:rPr>
        <w:t xml:space="preserve"> Орловской области</w:t>
      </w:r>
      <w:r w:rsidR="00B443C3" w:rsidRPr="00173FF7">
        <w:rPr>
          <w:rFonts w:ascii="Times New Roman" w:hAnsi="Times New Roman"/>
          <w:sz w:val="24"/>
          <w:szCs w:val="24"/>
        </w:rPr>
        <w:t xml:space="preserve"> </w:t>
      </w:r>
      <w:r w:rsidRPr="00173FF7">
        <w:rPr>
          <w:rFonts w:ascii="Times New Roman" w:hAnsi="Times New Roman"/>
          <w:sz w:val="24"/>
          <w:szCs w:val="24"/>
        </w:rPr>
        <w:t xml:space="preserve">разрабатывается и утверждается в форме решения </w:t>
      </w:r>
      <w:r w:rsidR="00B443C3">
        <w:rPr>
          <w:rFonts w:ascii="Times New Roman" w:hAnsi="Times New Roman"/>
          <w:sz w:val="24"/>
          <w:szCs w:val="24"/>
        </w:rPr>
        <w:t>Хомутовского</w:t>
      </w:r>
      <w:r w:rsidR="00B443C3" w:rsidRPr="00C23677">
        <w:rPr>
          <w:rFonts w:ascii="Times New Roman" w:hAnsi="Times New Roman"/>
          <w:sz w:val="24"/>
          <w:szCs w:val="24"/>
        </w:rPr>
        <w:t xml:space="preserve"> поселков</w:t>
      </w:r>
      <w:r w:rsidR="00B443C3">
        <w:rPr>
          <w:rFonts w:ascii="Times New Roman" w:hAnsi="Times New Roman"/>
          <w:sz w:val="24"/>
          <w:szCs w:val="24"/>
        </w:rPr>
        <w:t>ого</w:t>
      </w:r>
      <w:r w:rsidR="00B443C3" w:rsidRPr="00C23677">
        <w:rPr>
          <w:rFonts w:ascii="Times New Roman" w:hAnsi="Times New Roman"/>
          <w:sz w:val="24"/>
          <w:szCs w:val="24"/>
        </w:rPr>
        <w:t xml:space="preserve"> </w:t>
      </w:r>
      <w:r w:rsidR="00B443C3">
        <w:rPr>
          <w:rFonts w:ascii="Times New Roman" w:hAnsi="Times New Roman"/>
          <w:sz w:val="24"/>
          <w:szCs w:val="24"/>
        </w:rPr>
        <w:t>С</w:t>
      </w:r>
      <w:r w:rsidR="00B443C3" w:rsidRPr="00C23677">
        <w:rPr>
          <w:rFonts w:ascii="Times New Roman" w:hAnsi="Times New Roman"/>
          <w:sz w:val="24"/>
          <w:szCs w:val="24"/>
        </w:rPr>
        <w:t>овет</w:t>
      </w:r>
      <w:r w:rsidR="00B443C3">
        <w:rPr>
          <w:rFonts w:ascii="Times New Roman" w:hAnsi="Times New Roman"/>
          <w:sz w:val="24"/>
          <w:szCs w:val="24"/>
        </w:rPr>
        <w:t>а</w:t>
      </w:r>
      <w:r w:rsidR="00B443C3" w:rsidRPr="00C23677">
        <w:rPr>
          <w:rFonts w:ascii="Times New Roman" w:hAnsi="Times New Roman"/>
          <w:sz w:val="24"/>
          <w:szCs w:val="24"/>
        </w:rPr>
        <w:t xml:space="preserve"> народных депутатов</w:t>
      </w:r>
      <w:r w:rsidRPr="00173FF7">
        <w:rPr>
          <w:rFonts w:ascii="Times New Roman" w:hAnsi="Times New Roman"/>
          <w:sz w:val="24"/>
          <w:szCs w:val="24"/>
        </w:rPr>
        <w:t>.</w:t>
      </w:r>
    </w:p>
    <w:p w:rsidR="00173FF7" w:rsidRPr="00173FF7" w:rsidRDefault="00173FF7" w:rsidP="00173FF7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173FF7" w:rsidRPr="00B443C3" w:rsidRDefault="00173FF7" w:rsidP="00B443C3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B443C3">
        <w:rPr>
          <w:rFonts w:ascii="Times New Roman" w:hAnsi="Times New Roman"/>
          <w:b/>
          <w:sz w:val="24"/>
          <w:szCs w:val="24"/>
        </w:rPr>
        <w:t>3. Действие решения о бюджете во времени</w:t>
      </w:r>
    </w:p>
    <w:p w:rsidR="00173FF7" w:rsidRPr="00173FF7" w:rsidRDefault="00173FF7" w:rsidP="00B443C3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t xml:space="preserve">1. Решение о бюджете вступает в силу с 1 января и действует по 31 декабря финансового года, если иное не предусмотрено </w:t>
      </w:r>
      <w:r w:rsidRPr="00034B50">
        <w:rPr>
          <w:rFonts w:ascii="Times New Roman" w:hAnsi="Times New Roman"/>
          <w:sz w:val="24"/>
          <w:szCs w:val="24"/>
        </w:rPr>
        <w:t xml:space="preserve">Бюджетным </w:t>
      </w:r>
      <w:hyperlink r:id="rId12" w:history="1">
        <w:r w:rsidRPr="00034B50">
          <w:rPr>
            <w:rFonts w:ascii="Times New Roman" w:hAnsi="Times New Roman"/>
            <w:sz w:val="24"/>
            <w:szCs w:val="24"/>
          </w:rPr>
          <w:t>кодексом</w:t>
        </w:r>
      </w:hyperlink>
      <w:r w:rsidRPr="00034B50">
        <w:rPr>
          <w:rFonts w:ascii="Times New Roman" w:hAnsi="Times New Roman"/>
          <w:sz w:val="24"/>
          <w:szCs w:val="24"/>
        </w:rPr>
        <w:t xml:space="preserve"> и</w:t>
      </w:r>
      <w:r w:rsidRPr="00173FF7">
        <w:rPr>
          <w:rFonts w:ascii="Times New Roman" w:hAnsi="Times New Roman"/>
          <w:sz w:val="24"/>
          <w:szCs w:val="24"/>
        </w:rPr>
        <w:t xml:space="preserve"> (или) решением о бюджете.</w:t>
      </w:r>
    </w:p>
    <w:p w:rsidR="00173FF7" w:rsidRPr="00173FF7" w:rsidRDefault="00173FF7" w:rsidP="00B443C3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73FF7">
        <w:rPr>
          <w:rFonts w:ascii="Times New Roman" w:hAnsi="Times New Roman"/>
          <w:sz w:val="24"/>
          <w:szCs w:val="24"/>
        </w:rPr>
        <w:lastRenderedPageBreak/>
        <w:t>2. Решение о бюджете подлежит официальному опубликованию не позднее пяти дней после его подписания в установленном порядке.</w:t>
      </w:r>
    </w:p>
    <w:p w:rsidR="00173FF7" w:rsidRPr="00173FF7" w:rsidRDefault="00173FF7" w:rsidP="00173FF7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A16D22" w:rsidRPr="00CD6023" w:rsidRDefault="00173FF7" w:rsidP="00A16D22">
      <w:pPr>
        <w:pStyle w:val="a8"/>
        <w:ind w:firstLine="567"/>
        <w:jc w:val="both"/>
        <w:rPr>
          <w:rFonts w:ascii="Times New Roman" w:hAnsi="Times New Roman"/>
        </w:rPr>
      </w:pPr>
      <w:r w:rsidRPr="00B443C3">
        <w:rPr>
          <w:rFonts w:ascii="Times New Roman" w:hAnsi="Times New Roman"/>
          <w:b/>
          <w:sz w:val="24"/>
          <w:szCs w:val="24"/>
        </w:rPr>
        <w:t xml:space="preserve">4. </w:t>
      </w:r>
      <w:r w:rsidR="00A16D22" w:rsidRPr="00CD6023">
        <w:rPr>
          <w:rFonts w:ascii="Times New Roman" w:hAnsi="Times New Roman"/>
          <w:b/>
          <w:bCs/>
        </w:rPr>
        <w:t>Понятия и термины, применяемые в настоящем Положении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В целях настоящего Положения используются понятия и термины, установленные Бюджетным кодексом Российской Федерации.</w:t>
      </w:r>
    </w:p>
    <w:p w:rsidR="00A16D22" w:rsidRDefault="00A16D22" w:rsidP="00A16D22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73FF7" w:rsidRPr="005723F9" w:rsidRDefault="00173FF7" w:rsidP="00A16D22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723F9">
        <w:rPr>
          <w:rFonts w:ascii="Times New Roman" w:hAnsi="Times New Roman"/>
          <w:b/>
          <w:sz w:val="24"/>
          <w:szCs w:val="24"/>
        </w:rPr>
        <w:t xml:space="preserve">5. Бюджетные полномочия </w:t>
      </w:r>
      <w:r w:rsidR="005723F9" w:rsidRPr="005723F9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173FF7" w:rsidRPr="00A16D22" w:rsidRDefault="00173FF7" w:rsidP="005723F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К бюджетным полномочиям относятся: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обеспечивает составление прогноза социально-экономического развития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и сроки составления проекта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>на очередной финансовый год и плановый период;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обеспечивает исполнение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утверждает отчет об исполнении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>за первый квартал, полугодие и девять месяцев текущего финансового года и направляет и Контрольно-счетную палату;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назначает публичные слушания по проекту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и отчету о его исполнении;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организует работу и опубликовывает правовые акты администрации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 xml:space="preserve">по проведению публичных слушаний по проекту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 xml:space="preserve">на очередной финансовый год и плановый период и годовому отчету об исполнении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за отчетный финансовый год;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ведения реестра расходных обязательств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 обеспечивает управление муниципальным долгом;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осуществляет разработку основных направлений долговой политики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>на очередной финансовый год и плановый период;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 устанавливает порядок ведения муниципальной долговой книги;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анализа финансового состояния принципала, проверки достаточности, надежности и ликвидности обеспечения, предоставляемого в соответствии с абзацем третьим пункта 1.1 статьи 115.2 Бюджетного кодекса Российской Федерации, при предоставлении муниципальной гарантии,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в соответствии с нормативными правовыми актами администрации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 устанавливает порядок определения при предоставлении муниципальной гарантии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 устанавливает порядок принятия решения о разработке муниципальных программ, их формировании и реализации;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 устанавливает порядок и критерии оценки эффективности реализации муниципальных программ;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lastRenderedPageBreak/>
        <w:t>- устанавливает порядок формирования муниципальных заданий и финансового обеспечения выполнения муниципальных заданий;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формирования и ведения реестра источников доходов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утверждает перечень кодов подвидов по видам доходов, главными администраторами которых являются органы местного самоуправления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и (или) находящиеся в их ведении казенные учреждения;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разработки и утверждения, а также требования к составу и содержанию бюджетного прогноза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 xml:space="preserve">на долгосрочный период и утверждает бюджетный прогноз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>на долгосрочный период;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формирования перечня налоговых расходов и порядок оценки налоговых расходов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 xml:space="preserve">устанавливает порядок привлечения на единый счет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остатков средств на казначейском счете для осуществления и отражения операций с денежными средствами, поступающими во временное распоряжение получателей средств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, на казначейском счете для осуществления и отражения операций с денежными средствами бюджетных и автономных учреждений, на казначейском счете для осуществления и отражения операций с денежными средствами участников казначейского </w:t>
      </w:r>
      <w:r w:rsidR="00803578" w:rsidRPr="00A16D22">
        <w:rPr>
          <w:rFonts w:ascii="Times New Roman" w:hAnsi="Times New Roman"/>
          <w:sz w:val="24"/>
          <w:szCs w:val="24"/>
        </w:rPr>
        <w:t>сопровождения</w:t>
      </w:r>
      <w:r w:rsidR="00803578" w:rsidRPr="00A16D22">
        <w:rPr>
          <w:rFonts w:ascii="Times New Roman" w:hAnsi="Times New Roman"/>
          <w:i/>
          <w:iCs/>
          <w:sz w:val="24"/>
          <w:szCs w:val="24"/>
        </w:rPr>
        <w:t>,</w:t>
      </w:r>
      <w:r w:rsidR="00803578" w:rsidRPr="00A16D22">
        <w:rPr>
          <w:rFonts w:ascii="Times New Roman" w:hAnsi="Times New Roman"/>
          <w:sz w:val="24"/>
          <w:szCs w:val="24"/>
        </w:rPr>
        <w:t xml:space="preserve"> открытых</w:t>
      </w:r>
      <w:bookmarkStart w:id="0" w:name="_GoBack"/>
      <w:bookmarkEnd w:id="0"/>
      <w:r w:rsidRPr="00A16D22">
        <w:rPr>
          <w:rFonts w:ascii="Times New Roman" w:hAnsi="Times New Roman"/>
          <w:sz w:val="24"/>
          <w:szCs w:val="24"/>
        </w:rPr>
        <w:t xml:space="preserve"> финансовому органу;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возврата привлеченных средств с единого счета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на казначейские счета, с которых они были ранее перечислены, в соответствии с пунктом 11 статьи 236.1 Бюджетного кодекса Российской Федерации</w:t>
      </w:r>
      <w:r w:rsidRPr="00A16D22">
        <w:rPr>
          <w:rFonts w:ascii="Times New Roman" w:hAnsi="Times New Roman"/>
          <w:i/>
          <w:iCs/>
          <w:sz w:val="24"/>
          <w:szCs w:val="24"/>
        </w:rPr>
        <w:t>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>- осуществляет иные бюджетные полномочия, установленные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разработки и утверждения, а также требования к составу и содержанию бюджетного прогноза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 xml:space="preserve">на долгосрочный период и утверждает бюджетный прогноз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173FF7">
        <w:rPr>
          <w:rFonts w:ascii="Times New Roman" w:hAnsi="Times New Roman"/>
          <w:sz w:val="24"/>
          <w:szCs w:val="24"/>
        </w:rPr>
        <w:t xml:space="preserve"> </w:t>
      </w:r>
      <w:r w:rsidRPr="00A16D22">
        <w:rPr>
          <w:rFonts w:ascii="Times New Roman" w:hAnsi="Times New Roman"/>
          <w:sz w:val="24"/>
          <w:szCs w:val="24"/>
        </w:rPr>
        <w:t>на долгосрочный период;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i/>
          <w:iCs/>
          <w:sz w:val="24"/>
          <w:szCs w:val="24"/>
        </w:rPr>
        <w:t>- </w:t>
      </w:r>
      <w:r w:rsidRPr="00A16D22">
        <w:rPr>
          <w:rFonts w:ascii="Times New Roman" w:hAnsi="Times New Roman"/>
          <w:sz w:val="24"/>
          <w:szCs w:val="24"/>
        </w:rPr>
        <w:t>в случаях, установленных бюджетным законодательством, устанавливает порядок осуществления казначейского сопровождения в отношении средств, определенных в соответствии со статьей 242.26 Бюджетного кодекса Российской Федерации;</w:t>
      </w:r>
    </w:p>
    <w:p w:rsidR="00A16D22" w:rsidRP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устанавливает порядок формирования перечня налоговых расходов и порядок оценки налоговых расходов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>;</w:t>
      </w:r>
    </w:p>
    <w:p w:rsidR="00A16D22" w:rsidRDefault="00A16D22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16D22">
        <w:rPr>
          <w:rFonts w:ascii="Times New Roman" w:hAnsi="Times New Roman"/>
          <w:sz w:val="24"/>
          <w:szCs w:val="24"/>
        </w:rPr>
        <w:t xml:space="preserve">- утверждает перечень главных администраторов доходов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и перечень главных администраторов источников финансирования дефицита бюджета </w:t>
      </w:r>
      <w:r>
        <w:rPr>
          <w:rFonts w:ascii="Times New Roman" w:hAnsi="Times New Roman"/>
          <w:sz w:val="24"/>
          <w:szCs w:val="24"/>
        </w:rPr>
        <w:t xml:space="preserve">городского поселения Хомутово </w:t>
      </w:r>
      <w:r w:rsidRPr="00173FF7">
        <w:rPr>
          <w:rFonts w:ascii="Times New Roman" w:hAnsi="Times New Roman"/>
          <w:sz w:val="24"/>
          <w:szCs w:val="24"/>
        </w:rPr>
        <w:t>Новодеревеньковского района</w:t>
      </w:r>
      <w:r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A16D22">
        <w:rPr>
          <w:rFonts w:ascii="Times New Roman" w:hAnsi="Times New Roman"/>
          <w:sz w:val="24"/>
          <w:szCs w:val="24"/>
        </w:rPr>
        <w:t xml:space="preserve"> в соответствии с общими требованиями, установленными Правительством Российской Федерации.</w:t>
      </w:r>
    </w:p>
    <w:p w:rsidR="00183B74" w:rsidRDefault="00183B74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b/>
          <w:bCs/>
          <w:sz w:val="24"/>
          <w:szCs w:val="24"/>
        </w:rPr>
        <w:t>6. Бюджетные полномочия Контрольно-счетной палаты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Контрольно-счетная палата: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lastRenderedPageBreak/>
        <w:t>- осуществляет контроль за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бюджета городского поселения Хомутово Новодеревеньковского района Орловской области, а также за соблюдением условий муниципальных контрактов, договоров (соглашений) о предоставлении средств из бюджета городского поселения Хомутово Новодеревеньковского района Орловской области;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- осуществляет 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бюджета;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- проводит экспертизы (в том числе обоснованности показателей (параметров и характеристик) бюджетов) и готовит заключения на проект решения о бюджете городского поселения Хомутово Новодеревеньковского района Орловской области и на годовой отчет о его исполнении, проводит экспертизы иных муниципальных правовых актов, регулирующих бюджетные правоотношения, проводит экспертизу муниципальных программ;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- осуществляет аудит эффективности, направленной на определение экономности и результативности использования бюджетных средств;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- осуществляет анализ и мониторинг бюджетного процесса, в том числе подготовку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- осуществляет подготовку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внутреннего финансового аудита;</w:t>
      </w:r>
    </w:p>
    <w:p w:rsid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- осуществляет иные бюджетные полномочия, установленные Бюджетным кодексом Российской Федерации, </w:t>
      </w:r>
      <w:hyperlink r:id="rId13" w:tooltip="http://docs.cntd.ru/document/902260925" w:history="1">
        <w:r w:rsidRPr="000611EB">
          <w:rPr>
            <w:rStyle w:val="a9"/>
            <w:rFonts w:ascii="Times New Roman" w:eastAsia="Calibri" w:hAnsi="Times New Roman"/>
            <w:color w:val="auto"/>
            <w:sz w:val="24"/>
            <w:szCs w:val="24"/>
            <w:u w:val="none"/>
            <w:bdr w:val="none" w:sz="0" w:space="0" w:color="auto" w:frame="1"/>
          </w:rPr>
          <w:t>Федеральным законом от 07.02.2011 N 6-ФЗ «Об общих принципах организации и деятельности контрольно-счетных органов субъектов Российской Федерации и муниципальных образований</w:t>
        </w:r>
      </w:hyperlink>
      <w:r w:rsidRPr="00183B74">
        <w:rPr>
          <w:rFonts w:ascii="Times New Roman" w:hAnsi="Times New Roman"/>
          <w:sz w:val="24"/>
          <w:szCs w:val="24"/>
        </w:rPr>
        <w:t xml:space="preserve">» и иными федеральными законами, законами </w:t>
      </w:r>
      <w:r>
        <w:rPr>
          <w:rFonts w:ascii="Times New Roman" w:hAnsi="Times New Roman"/>
          <w:sz w:val="24"/>
          <w:szCs w:val="24"/>
        </w:rPr>
        <w:t>Орловской</w:t>
      </w:r>
      <w:r w:rsidRPr="00183B74">
        <w:rPr>
          <w:rFonts w:ascii="Times New Roman" w:hAnsi="Times New Roman"/>
          <w:sz w:val="24"/>
          <w:szCs w:val="24"/>
        </w:rPr>
        <w:t xml:space="preserve"> области</w:t>
      </w:r>
      <w:r>
        <w:rPr>
          <w:rFonts w:ascii="Times New Roman" w:hAnsi="Times New Roman"/>
          <w:sz w:val="24"/>
          <w:szCs w:val="24"/>
        </w:rPr>
        <w:t>.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 </w:t>
      </w:r>
      <w:hyperlink r:id="rId14" w:tooltip="http://docs.cntd.ru/document/440511700" w:history="1"/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D6023">
        <w:rPr>
          <w:rFonts w:ascii="Times New Roman" w:hAnsi="Times New Roman"/>
          <w:b/>
          <w:bCs/>
        </w:rPr>
        <w:t xml:space="preserve"> </w:t>
      </w:r>
      <w:r w:rsidRPr="00183B74">
        <w:rPr>
          <w:rFonts w:ascii="Times New Roman" w:hAnsi="Times New Roman"/>
          <w:b/>
          <w:bCs/>
          <w:sz w:val="24"/>
          <w:szCs w:val="24"/>
        </w:rPr>
        <w:t>7. Бюджетные полномочия органа муниципального финансового контроля</w:t>
      </w:r>
    </w:p>
    <w:p w:rsidR="00183B74" w:rsidRPr="00183B74" w:rsidRDefault="00183B74" w:rsidP="00183B74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183B74">
        <w:rPr>
          <w:rFonts w:ascii="Times New Roman" w:hAnsi="Times New Roman"/>
          <w:sz w:val="24"/>
          <w:szCs w:val="24"/>
        </w:rPr>
        <w:t>Орган муниципального финансового контроля обладает бюджетными полномочиями, установленными Бюджетным </w:t>
      </w:r>
      <w:hyperlink r:id="rId15" w:tooltip="consultantplus://offline/ref=B1950DE39C3B48C6AACA86FE18E267F1AFF939DB81E747A527A8695062X1ZBI" w:history="1">
        <w:r w:rsidRPr="000611EB">
          <w:rPr>
            <w:rStyle w:val="a9"/>
            <w:rFonts w:ascii="Times New Roman" w:eastAsia="Calibri" w:hAnsi="Times New Roman"/>
            <w:color w:val="auto"/>
            <w:sz w:val="24"/>
            <w:szCs w:val="24"/>
            <w:u w:val="none"/>
            <w:bdr w:val="none" w:sz="0" w:space="0" w:color="auto" w:frame="1"/>
          </w:rPr>
          <w:t>кодексом</w:t>
        </w:r>
      </w:hyperlink>
      <w:r w:rsidRPr="00183B74">
        <w:rPr>
          <w:rFonts w:ascii="Times New Roman" w:hAnsi="Times New Roman"/>
          <w:sz w:val="24"/>
          <w:szCs w:val="24"/>
        </w:rPr>
        <w:t> Российской Федерации</w:t>
      </w:r>
    </w:p>
    <w:p w:rsidR="00183B74" w:rsidRPr="00183B74" w:rsidRDefault="00183B74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b/>
          <w:sz w:val="24"/>
          <w:szCs w:val="24"/>
        </w:rPr>
        <w:t>8.</w:t>
      </w:r>
      <w:r w:rsidRPr="000611EB">
        <w:rPr>
          <w:b/>
          <w:bCs/>
          <w:sz w:val="24"/>
          <w:szCs w:val="24"/>
        </w:rPr>
        <w:t xml:space="preserve"> </w:t>
      </w:r>
      <w:r w:rsidRPr="000611EB">
        <w:rPr>
          <w:rFonts w:ascii="Times New Roman" w:hAnsi="Times New Roman"/>
          <w:b/>
          <w:bCs/>
          <w:sz w:val="24"/>
          <w:szCs w:val="24"/>
        </w:rPr>
        <w:t>Бюджетные полномочия и ответственность бухгалтера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1. Бухгалтер обладает следующими бюджетными полномочиями: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обеспечивает составление проекта основных направлений долговой политики городского поселения Хомутово Новодеревеньковского района Орловской области на очередной финансовый год и плановый период в соответствии со статьей 107.1 Бюджетного кодекса Российской Федерации;</w:t>
      </w:r>
    </w:p>
    <w:p w:rsidR="000611EB" w:rsidRPr="006C6AF4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составляет проект бюджета городского поселения Хомутово Новодеревеньковского </w:t>
      </w:r>
      <w:r w:rsidRPr="006C6AF4">
        <w:rPr>
          <w:rFonts w:ascii="Times New Roman" w:hAnsi="Times New Roman"/>
          <w:sz w:val="24"/>
          <w:szCs w:val="24"/>
        </w:rPr>
        <w:t xml:space="preserve">района Орловской области (проект бюджета и среднесрочного финансового плана), представляет его с необходимыми документами и материалами для внесения в </w:t>
      </w:r>
      <w:r w:rsidR="00034B50" w:rsidRPr="006C6AF4">
        <w:rPr>
          <w:rFonts w:ascii="Times New Roman" w:hAnsi="Times New Roman"/>
          <w:sz w:val="24"/>
          <w:szCs w:val="24"/>
        </w:rPr>
        <w:t>Хомутовский поселковый</w:t>
      </w:r>
      <w:r w:rsidRPr="006C6AF4">
        <w:rPr>
          <w:rFonts w:ascii="Times New Roman" w:hAnsi="Times New Roman"/>
          <w:sz w:val="24"/>
          <w:szCs w:val="24"/>
        </w:rPr>
        <w:t xml:space="preserve"> Совет народных депутатов;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подготавливает проекты решений </w:t>
      </w:r>
      <w:r>
        <w:rPr>
          <w:rFonts w:ascii="Times New Roman" w:hAnsi="Times New Roman"/>
          <w:sz w:val="24"/>
          <w:szCs w:val="24"/>
        </w:rPr>
        <w:t>Хомутовского</w:t>
      </w:r>
      <w:r w:rsidRPr="000611EB">
        <w:rPr>
          <w:rFonts w:ascii="Times New Roman" w:hAnsi="Times New Roman"/>
          <w:sz w:val="24"/>
          <w:szCs w:val="24"/>
        </w:rPr>
        <w:t xml:space="preserve"> Совета народных депутатов </w:t>
      </w:r>
      <w:r>
        <w:rPr>
          <w:rFonts w:ascii="Times New Roman" w:hAnsi="Times New Roman"/>
          <w:sz w:val="24"/>
          <w:szCs w:val="24"/>
        </w:rPr>
        <w:t>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о внесении изменений в бюджет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и представляет в </w:t>
      </w:r>
      <w:r>
        <w:rPr>
          <w:rFonts w:ascii="Times New Roman" w:hAnsi="Times New Roman"/>
          <w:sz w:val="24"/>
          <w:szCs w:val="24"/>
        </w:rPr>
        <w:t>Хомутовский поселковый</w:t>
      </w:r>
      <w:r w:rsidRPr="000611EB">
        <w:rPr>
          <w:rFonts w:ascii="Times New Roman" w:hAnsi="Times New Roman"/>
          <w:sz w:val="24"/>
          <w:szCs w:val="24"/>
        </w:rPr>
        <w:t xml:space="preserve"> Совет народных депутатов</w:t>
      </w:r>
      <w:r>
        <w:rPr>
          <w:rFonts w:ascii="Times New Roman" w:hAnsi="Times New Roman"/>
          <w:sz w:val="24"/>
          <w:szCs w:val="24"/>
        </w:rPr>
        <w:t xml:space="preserve"> Новодеревеньковского района Орловкой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lastRenderedPageBreak/>
        <w:t xml:space="preserve">- организует подготовку материалов для проведения публичных слушаний по проекту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на очередной финансовый год и плановый период и годовому отчету об исполнении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за отчетный финансовый год;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получает от органов местного самоуправления материалы, необходимые для составления проекта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на очередной финансовый год и плановый период и отчета об исполнении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ведет реестр расходных обязательств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в порядке, установленном администрацией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устанавливает порядок и методику планирования бюджетных ассигнований;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устанавливает порядок составления и ведения кассового плана, составляет и ведет кассовый план исполнения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устанавливает порядок составления и ведения сводной бюджетной росписи, составляет и ведет сводную бюджетную роспись;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доводит до главных распорядителей и получателей средств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показатели сводной бюджетной росписи и лимиты бюджетных обязательств;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осуществляет управление средствами на едином счете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, казначейских счетах, остатками средств</w:t>
      </w:r>
      <w:r w:rsidR="00293F2E">
        <w:rPr>
          <w:rFonts w:ascii="Times New Roman" w:hAnsi="Times New Roman"/>
          <w:sz w:val="24"/>
          <w:szCs w:val="24"/>
        </w:rPr>
        <w:t xml:space="preserve"> </w:t>
      </w:r>
      <w:r w:rsidR="00803578" w:rsidRPr="000611EB">
        <w:rPr>
          <w:rFonts w:ascii="Times New Roman" w:hAnsi="Times New Roman"/>
          <w:sz w:val="24"/>
          <w:szCs w:val="24"/>
        </w:rPr>
        <w:t>на едином</w:t>
      </w:r>
      <w:r w:rsidRPr="000611EB">
        <w:rPr>
          <w:rFonts w:ascii="Times New Roman" w:hAnsi="Times New Roman"/>
          <w:sz w:val="24"/>
          <w:szCs w:val="24"/>
        </w:rPr>
        <w:t xml:space="preserve"> счете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в соответствии с положениями Бюджетного кодекса Российской Федерации;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организует казначейское исполнение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>на основе единства кассы и подведомственности расходов;</w:t>
      </w:r>
    </w:p>
    <w:p w:rsidR="000611EB" w:rsidRPr="00293F2E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устанавливает порядок учета бюджетных обязательств, ведет учет бюджетных и </w:t>
      </w:r>
      <w:r w:rsidRPr="00293F2E">
        <w:rPr>
          <w:rFonts w:ascii="Times New Roman" w:hAnsi="Times New Roman"/>
          <w:sz w:val="24"/>
          <w:szCs w:val="24"/>
        </w:rPr>
        <w:t>денежных обязательств</w:t>
      </w:r>
      <w:r w:rsidR="00293F2E" w:rsidRPr="00293F2E">
        <w:rPr>
          <w:rFonts w:ascii="Times New Roman" w:hAnsi="Times New Roman"/>
          <w:iCs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293F2E">
        <w:rPr>
          <w:rFonts w:ascii="Times New Roman" w:hAnsi="Times New Roman"/>
          <w:sz w:val="24"/>
          <w:szCs w:val="24"/>
        </w:rPr>
        <w:t>- устанавливает порядок</w:t>
      </w:r>
      <w:r w:rsidRPr="000611EB">
        <w:rPr>
          <w:rFonts w:ascii="Times New Roman" w:hAnsi="Times New Roman"/>
          <w:sz w:val="24"/>
          <w:szCs w:val="24"/>
        </w:rPr>
        <w:t xml:space="preserve"> учета бюджетных обязательств, ведет учет бюджетных обязательств;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устанавливает порядок санкционирования оплаты денежных обязательств получателей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>и порядок санкционирования оплаты денежных обязательств, подлежащих исполнению за счет бюджетных ассигнований по источникам финансирования дефицита бюджета;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обеспечивает предварительный и текущий контроль представленных к оплате при процедурах санкционирования документов;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обеспечивает целевое финансирование получателей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>в соответствии с установленными размерами ассигнований, полноту и своевременность перечисления средств бюджета;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ведет казначейский учет операций по исполнению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ведет учет операций по кассовому исполнению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осуществляет учет исполнения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>по доходам и расходам;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lastRenderedPageBreak/>
        <w:t xml:space="preserve">- принимает решения о возврате излишне (ошибочно) уплаченных (взысканных)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исполняет судебные акты, предусматривающие обращение взыскания на средства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, в порядке, предусмотренном бюджетным законодательством РФ;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ведет муниципальную долговую книгу, в том числе ведет учет средств бюджета на возвратной основе в разрезе их получателей, выдачи муниципальных гарантий, исполнения получателями муниципальных гарантий обязанностей по основному обязательству, обеспеченному муниципальной гарантией, учет осуществления платежей за счет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>по выданным муниципальным гарантиям;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устанавливает порядок анализа финансового состояния принципала в целях предоставления муниципальной гарантии;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осуществляет муниципальный финансовый контроль в порядке и формах, установленных бюджетным законодательством;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устанавливает порядок составления бюджетной отчетности;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составляет отчет об исполнении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 xml:space="preserve">ежемесячно и за отчетный финансовый год, представляет его в администрацию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, Контрольно-счетную палату;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устанавливает порядок завершения операций по исполнению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>в текущем финансовом году;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устанавливает порядок обеспечения получателей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внедряет единую техническую политику в информатизации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и учета в муниципальных учреждениях. Обеспечивает функционирование единого электронного финансового документооборота на всех уровнях исполнения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. Осуществляет технологический контроль выполнения операций в автоматизированной системе исполнения бюджета всеми участниками электронного документооборота;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взаимодействует с департаментом финансово – бюджетной политики </w:t>
      </w:r>
      <w:r w:rsidR="00293F2E">
        <w:rPr>
          <w:rFonts w:ascii="Times New Roman" w:hAnsi="Times New Roman"/>
          <w:sz w:val="24"/>
          <w:szCs w:val="24"/>
        </w:rPr>
        <w:t>Орловской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области, Управлением Федерального казначейства по </w:t>
      </w:r>
      <w:r w:rsidR="00293F2E">
        <w:rPr>
          <w:rFonts w:ascii="Times New Roman" w:hAnsi="Times New Roman"/>
          <w:sz w:val="24"/>
          <w:szCs w:val="24"/>
        </w:rPr>
        <w:t>Орловской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 и налоговыми органами по вопросам своей компетенции;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обладает правом требовать от главных распорядителей и получателей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293F2E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 xml:space="preserve">представления отчетов об использовании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и иных сведений, связанных с получением, перечислением, зачислением и использованием средств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ведет Перечень главных распорядителей и получателей средств бюджета, главных администраторов и администраторов источников финансирования дефицита бюджета, главных администраторов и администраторов доходов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и представляет его в Управление Федерального казначейства по </w:t>
      </w:r>
      <w:r w:rsidR="00293F2E">
        <w:rPr>
          <w:rFonts w:ascii="Times New Roman" w:hAnsi="Times New Roman"/>
          <w:sz w:val="24"/>
          <w:szCs w:val="24"/>
        </w:rPr>
        <w:t>Орловской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lastRenderedPageBreak/>
        <w:t xml:space="preserve">- устанавливает перечень и коды целевых статей расходов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, если иное не установлено Бюджетным </w:t>
      </w:r>
      <w:hyperlink r:id="rId16" w:tooltip="consultantplus://offline/ref=B1950DE39C3B48C6AACA86FE18E267F1AFF939DB81E747A527A8695062X1ZBI" w:history="1">
        <w:r w:rsidRPr="000611EB">
          <w:rPr>
            <w:rStyle w:val="a9"/>
            <w:rFonts w:ascii="Times New Roman" w:eastAsia="Calibri" w:hAnsi="Times New Roman"/>
            <w:color w:val="auto"/>
            <w:sz w:val="24"/>
            <w:szCs w:val="24"/>
            <w:u w:val="none"/>
            <w:bdr w:val="none" w:sz="0" w:space="0" w:color="auto" w:frame="1"/>
          </w:rPr>
          <w:t>кодексом</w:t>
        </w:r>
      </w:hyperlink>
      <w:r w:rsidRPr="000611EB">
        <w:rPr>
          <w:rFonts w:ascii="Times New Roman" w:hAnsi="Times New Roman"/>
          <w:sz w:val="24"/>
          <w:szCs w:val="24"/>
        </w:rPr>
        <w:t> Российской Федерации;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устанавливает порядок исполнения решения о применении бюджетных мер принуждения в соответствии с Бюджетным </w:t>
      </w:r>
      <w:hyperlink r:id="rId17" w:tooltip="consultantplus://offline/ref=B1950DE39C3B48C6AACA86FE18E267F1AFF939DB81E747A527A8695062X1ZBI" w:history="1">
        <w:r w:rsidRPr="000611EB">
          <w:rPr>
            <w:rStyle w:val="a9"/>
            <w:rFonts w:ascii="Times New Roman" w:eastAsia="Calibri" w:hAnsi="Times New Roman"/>
            <w:color w:val="auto"/>
            <w:sz w:val="24"/>
            <w:szCs w:val="24"/>
            <w:u w:val="none"/>
            <w:bdr w:val="none" w:sz="0" w:space="0" w:color="auto" w:frame="1"/>
          </w:rPr>
          <w:t>кодексом</w:t>
        </w:r>
      </w:hyperlink>
      <w:r w:rsidRPr="000611EB">
        <w:rPr>
          <w:rFonts w:ascii="Times New Roman" w:hAnsi="Times New Roman"/>
          <w:sz w:val="24"/>
          <w:szCs w:val="24"/>
        </w:rPr>
        <w:t> Российской Федерации;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принимает решение о применении бюджетных мер принуждения, предусмотренных </w:t>
      </w:r>
      <w:hyperlink r:id="rId18" w:tooltip="consultantplus://offline/ref=B1950DE39C3B48C6AACA86FE18E267F1AFF939DB81E747A527A86950621B786D09F334DED36CXEZ2I" w:history="1">
        <w:r w:rsidRPr="000611EB">
          <w:rPr>
            <w:rStyle w:val="a9"/>
            <w:rFonts w:ascii="Times New Roman" w:eastAsia="Calibri" w:hAnsi="Times New Roman"/>
            <w:color w:val="auto"/>
            <w:sz w:val="24"/>
            <w:szCs w:val="24"/>
            <w:u w:val="none"/>
            <w:bdr w:val="none" w:sz="0" w:space="0" w:color="auto" w:frame="1"/>
          </w:rPr>
          <w:t>главой 30</w:t>
        </w:r>
      </w:hyperlink>
      <w:r w:rsidRPr="000611EB">
        <w:rPr>
          <w:rFonts w:ascii="Times New Roman" w:hAnsi="Times New Roman"/>
          <w:sz w:val="24"/>
          <w:szCs w:val="24"/>
        </w:rPr>
        <w:t> Бюджетного кодекса Российской Федерации, на основании уведомлений о применении бюджетных мер принуждения;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применяет бюджетные меры принуждения, предусмотренные </w:t>
      </w:r>
      <w:hyperlink r:id="rId19" w:tooltip="consultantplus://offline/ref=B1950DE39C3B48C6AACA86FE18E267F1AFF939DB81E747A527A86950621B786D09F334DED36CXEZ2I" w:history="1">
        <w:r w:rsidRPr="000611EB">
          <w:rPr>
            <w:rStyle w:val="a9"/>
            <w:rFonts w:ascii="Times New Roman" w:eastAsia="Calibri" w:hAnsi="Times New Roman"/>
            <w:color w:val="auto"/>
            <w:sz w:val="24"/>
            <w:szCs w:val="24"/>
            <w:u w:val="none"/>
            <w:bdr w:val="none" w:sz="0" w:space="0" w:color="auto" w:frame="1"/>
          </w:rPr>
          <w:t>главой 30</w:t>
        </w:r>
      </w:hyperlink>
      <w:r w:rsidRPr="000611EB">
        <w:rPr>
          <w:rFonts w:ascii="Times New Roman" w:hAnsi="Times New Roman"/>
          <w:sz w:val="24"/>
          <w:szCs w:val="24"/>
        </w:rPr>
        <w:t> Бюджетного кодекса Российской Федерации на основании уведомления о применении бюджетных мер принуждения органа внутреннего муниципального финансового контроля;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внедряет единую техническую политику в информатизации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и учета в бюджетных учреждениях. Обеспечивает функционирование единого электронного финансового документооборота на всех уровнях исполнения бюджета </w:t>
      </w:r>
      <w:r w:rsidR="00293F2E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. Осуществляет технологический контроль выполнения операций в автоматизированной системе исполнения бюджета всеми участниками электронного документооборота;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взаимодействует с финансовым органом </w:t>
      </w:r>
      <w:r w:rsidR="00293F2E">
        <w:rPr>
          <w:rFonts w:ascii="Times New Roman" w:hAnsi="Times New Roman"/>
          <w:sz w:val="24"/>
          <w:szCs w:val="24"/>
        </w:rPr>
        <w:t>Орловской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области, органами Федерального казначейства Российской Федерации по </w:t>
      </w:r>
      <w:r w:rsidR="00293F2E">
        <w:rPr>
          <w:rFonts w:ascii="Times New Roman" w:hAnsi="Times New Roman"/>
          <w:sz w:val="24"/>
          <w:szCs w:val="24"/>
        </w:rPr>
        <w:t>Орловской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 и налоговыми органами по вопросам своей компетенции;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обладает правом требовать от главных распорядителей и получателей средств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C66799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 xml:space="preserve">представления отчетов об использовании средств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 и иных сведений, связанных с получением, перечислением, зачислением и использованием средств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обладает правом требовать от главных распорядителей и получателей средств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C66799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 xml:space="preserve">исполнения приказов централизованной бухгалтерии, относящихся к порядку формирования и расходования средств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утверждает перечень кодов видов источников финансирования дефицита бюджета,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составляет и ведет реестр источников доходов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C66799" w:rsidRPr="000611EB">
        <w:rPr>
          <w:rFonts w:ascii="Times New Roman" w:hAnsi="Times New Roman"/>
          <w:sz w:val="24"/>
          <w:szCs w:val="24"/>
        </w:rPr>
        <w:t xml:space="preserve"> </w:t>
      </w:r>
      <w:r w:rsidRPr="000611EB">
        <w:rPr>
          <w:rFonts w:ascii="Times New Roman" w:hAnsi="Times New Roman"/>
          <w:sz w:val="24"/>
          <w:szCs w:val="24"/>
        </w:rPr>
        <w:t xml:space="preserve">для представления в финансовый орган </w:t>
      </w:r>
      <w:r w:rsidR="00C66799">
        <w:rPr>
          <w:rFonts w:ascii="Times New Roman" w:hAnsi="Times New Roman"/>
          <w:sz w:val="24"/>
          <w:szCs w:val="24"/>
        </w:rPr>
        <w:t>Орловской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 в порядке, установленном Правительством </w:t>
      </w:r>
      <w:r w:rsidR="00C66799">
        <w:rPr>
          <w:rFonts w:ascii="Times New Roman" w:hAnsi="Times New Roman"/>
          <w:sz w:val="24"/>
          <w:szCs w:val="24"/>
        </w:rPr>
        <w:t>О</w:t>
      </w:r>
      <w:r w:rsidR="006C6D1A">
        <w:rPr>
          <w:rFonts w:ascii="Times New Roman" w:hAnsi="Times New Roman"/>
          <w:sz w:val="24"/>
          <w:szCs w:val="24"/>
        </w:rPr>
        <w:t>р</w:t>
      </w:r>
      <w:r w:rsidR="00C66799">
        <w:rPr>
          <w:rFonts w:ascii="Times New Roman" w:hAnsi="Times New Roman"/>
          <w:sz w:val="24"/>
          <w:szCs w:val="24"/>
        </w:rPr>
        <w:t>ловской</w:t>
      </w:r>
      <w:r w:rsidRPr="000611EB">
        <w:rPr>
          <w:rFonts w:ascii="Times New Roman" w:hAnsi="Times New Roman"/>
          <w:sz w:val="24"/>
          <w:szCs w:val="24"/>
        </w:rPr>
        <w:t xml:space="preserve"> области;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проводит в установленном им порядке мониторинг качества финансового менеджмента в отношении главных распорядителей средств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, главных администраторов доходов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 xml:space="preserve">, главных администраторов источников финансирования дефицита бюджета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устанавливает порядок санкционирования операций со средствами участников казначейского сопровождения;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осуществляет санкционирование операций со средствами участников казначейского сопровождения;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lastRenderedPageBreak/>
        <w:t>- осуществляет казначейское сопровождение в отношении средств, определенных в соответствии с Бюджетным кодексом Российской Федерации;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осуществляет в случаях и порядке, установленных Правительством Российской Федерации, расширенное казначейское сопровождение средств, указанных в статье 242.26 Бюджетного кодекса Российской Федерации;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 xml:space="preserve">- определяет при предоставлении муниципальной гарантии минимальный объем (сумму) обеспечения исполнения обязательств принципала по удовлетворению регрессного требования гаранта к принципалу по муниципальной гарантии в зависимости от степени удовлетворительности финансового состояния принципала в соответствии с нормативными правовыми актами администрации </w:t>
      </w:r>
      <w:r w:rsidR="00C66799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0611EB">
        <w:rPr>
          <w:rFonts w:ascii="Times New Roman" w:hAnsi="Times New Roman"/>
          <w:sz w:val="24"/>
          <w:szCs w:val="24"/>
        </w:rPr>
        <w:t>;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0611EB">
        <w:rPr>
          <w:rFonts w:ascii="Times New Roman" w:hAnsi="Times New Roman"/>
          <w:sz w:val="24"/>
          <w:szCs w:val="24"/>
        </w:rPr>
        <w:t>- осуществляет иные бюджетные полномочия, установленные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183B74" w:rsidRDefault="000611EB" w:rsidP="000611EB">
      <w:pPr>
        <w:pStyle w:val="a8"/>
        <w:ind w:firstLine="567"/>
        <w:jc w:val="both"/>
        <w:rPr>
          <w:rFonts w:ascii="Times New Roman" w:hAnsi="Times New Roman"/>
        </w:rPr>
      </w:pPr>
      <w:r w:rsidRPr="000611EB">
        <w:rPr>
          <w:rFonts w:ascii="Times New Roman" w:hAnsi="Times New Roman"/>
          <w:sz w:val="24"/>
          <w:szCs w:val="24"/>
        </w:rPr>
        <w:t>2. Бухгалтер несет ответственность за осуществление бюджетных полномочий, определенных Бюджетным кодексом Российской Федерации, установленных настоящим Положением.</w:t>
      </w:r>
    </w:p>
    <w:p w:rsidR="000611EB" w:rsidRPr="000611EB" w:rsidRDefault="000611EB" w:rsidP="000611EB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C66799" w:rsidRP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66799">
        <w:rPr>
          <w:rFonts w:ascii="Times New Roman" w:hAnsi="Times New Roman"/>
          <w:b/>
          <w:bCs/>
          <w:sz w:val="24"/>
          <w:szCs w:val="24"/>
        </w:rPr>
        <w:t xml:space="preserve">9. Бюджетные полномочия получателя средств бюджета </w:t>
      </w:r>
      <w:r w:rsidR="006C6D1A" w:rsidRPr="006C6D1A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66799">
        <w:rPr>
          <w:rFonts w:ascii="Times New Roman" w:hAnsi="Times New Roman"/>
          <w:sz w:val="24"/>
          <w:szCs w:val="24"/>
        </w:rPr>
        <w:t xml:space="preserve">Получатель средств бюджета </w:t>
      </w:r>
      <w:r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66799">
        <w:rPr>
          <w:rFonts w:ascii="Times New Roman" w:hAnsi="Times New Roman"/>
          <w:sz w:val="24"/>
          <w:szCs w:val="24"/>
        </w:rPr>
        <w:t xml:space="preserve"> обладает бюджетными полномочиями, установленными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C66799" w:rsidRP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7C4348">
        <w:rPr>
          <w:rFonts w:ascii="Times New Roman" w:hAnsi="Times New Roman"/>
          <w:b/>
          <w:bCs/>
          <w:sz w:val="24"/>
          <w:szCs w:val="24"/>
        </w:rPr>
        <w:t xml:space="preserve">10. Бюджетные полномочия главного администратора (администратора) доходов бюджета </w:t>
      </w:r>
      <w:r w:rsidRPr="007C4348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>1. Главный администратор (администратор) доходов бюджета городского поселения Хомутово Новодеревеньковского района Орловской области обладает бюджетными полномочиями, установленными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>2. Бюджетные полномочия главных администраторов доходов бюджета городского поселения Хомутово Новодеревеньковского района Орловской области, являющихся органами местного самоуправления осуществляются в порядке, установленном администрацией городского поселения Хомутово Новодеревеньковского района Орловской области.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>3. Бюджетные полномочия администраторов доходов бюджета городского поселения Хомутово Новодеревеньковского района Орловской области осуществляются в порядке, установленном законодательством Российской Федерации, а также в соответствии с доведенными до них главными администраторами доходов бюджета городского поселения Хомутово Новодеревеньковского района Орловской области, в ведении которых они находятся, правовыми актами, наделяющими их полномочиями администратора доходов бюджета городского поселения Хомутово Новодеревеньковского района Орловской области.</w:t>
      </w:r>
    </w:p>
    <w:p w:rsidR="007C4348" w:rsidRPr="007C4348" w:rsidRDefault="007C4348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b/>
          <w:bCs/>
          <w:sz w:val="24"/>
          <w:szCs w:val="24"/>
        </w:rPr>
        <w:t>1</w:t>
      </w:r>
      <w:r w:rsidR="007C4348" w:rsidRPr="007C4348">
        <w:rPr>
          <w:rFonts w:ascii="Times New Roman" w:hAnsi="Times New Roman"/>
          <w:b/>
          <w:bCs/>
          <w:sz w:val="24"/>
          <w:szCs w:val="24"/>
        </w:rPr>
        <w:t>1</w:t>
      </w:r>
      <w:r w:rsidRPr="007C4348">
        <w:rPr>
          <w:rFonts w:ascii="Times New Roman" w:hAnsi="Times New Roman"/>
          <w:b/>
          <w:bCs/>
          <w:sz w:val="24"/>
          <w:szCs w:val="24"/>
        </w:rPr>
        <w:t xml:space="preserve">. Бюджетные полномочия главного администратора источников финансирования дефицита бюджета </w:t>
      </w:r>
      <w:r w:rsidR="007C4348" w:rsidRPr="007C4348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lastRenderedPageBreak/>
        <w:t xml:space="preserve">Главный администратор источников финансирования дефицита бюджета </w:t>
      </w:r>
      <w:r w:rsidR="007C4348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 xml:space="preserve"> обладает бюджетными полномочиями, установленными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7C4348" w:rsidRPr="00CD6023" w:rsidRDefault="007C4348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b/>
          <w:bCs/>
          <w:sz w:val="24"/>
          <w:szCs w:val="24"/>
        </w:rPr>
        <w:t>1</w:t>
      </w:r>
      <w:r w:rsidR="007C4348" w:rsidRPr="007C4348">
        <w:rPr>
          <w:rFonts w:ascii="Times New Roman" w:hAnsi="Times New Roman"/>
          <w:b/>
          <w:bCs/>
          <w:sz w:val="24"/>
          <w:szCs w:val="24"/>
        </w:rPr>
        <w:t>2</w:t>
      </w:r>
      <w:r w:rsidRPr="007C4348">
        <w:rPr>
          <w:rFonts w:ascii="Times New Roman" w:hAnsi="Times New Roman"/>
          <w:b/>
          <w:bCs/>
          <w:sz w:val="24"/>
          <w:szCs w:val="24"/>
        </w:rPr>
        <w:t xml:space="preserve">. Формирование доходов бюджета </w:t>
      </w:r>
      <w:r w:rsidR="007C4348" w:rsidRPr="007C4348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 xml:space="preserve">Доходы бюджета </w:t>
      </w:r>
      <w:r w:rsidR="007C4348" w:rsidRPr="007C4348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 xml:space="preserve">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7C4348" w:rsidRPr="007C4348" w:rsidRDefault="007C4348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b/>
          <w:bCs/>
          <w:sz w:val="24"/>
          <w:szCs w:val="24"/>
        </w:rPr>
        <w:t>1</w:t>
      </w:r>
      <w:r w:rsidR="007C4348" w:rsidRPr="007C4348">
        <w:rPr>
          <w:rFonts w:ascii="Times New Roman" w:hAnsi="Times New Roman"/>
          <w:b/>
          <w:bCs/>
          <w:sz w:val="24"/>
          <w:szCs w:val="24"/>
        </w:rPr>
        <w:t>3</w:t>
      </w:r>
      <w:r w:rsidRPr="007C4348">
        <w:rPr>
          <w:rFonts w:ascii="Times New Roman" w:hAnsi="Times New Roman"/>
          <w:b/>
          <w:bCs/>
          <w:sz w:val="24"/>
          <w:szCs w:val="24"/>
        </w:rPr>
        <w:t xml:space="preserve">. Расходы бюджета </w:t>
      </w:r>
      <w:r w:rsidR="007C4348" w:rsidRPr="007C4348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 xml:space="preserve">Формирование расходов бюджета </w:t>
      </w:r>
      <w:r w:rsidR="007C4348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 xml:space="preserve">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</w:t>
      </w:r>
      <w:r w:rsidR="007C4348">
        <w:rPr>
          <w:rFonts w:ascii="Times New Roman" w:hAnsi="Times New Roman"/>
          <w:sz w:val="24"/>
          <w:szCs w:val="24"/>
        </w:rPr>
        <w:t>Орловской</w:t>
      </w:r>
      <w:r w:rsidRPr="007C4348">
        <w:rPr>
          <w:rFonts w:ascii="Times New Roman" w:hAnsi="Times New Roman"/>
          <w:sz w:val="24"/>
          <w:szCs w:val="24"/>
        </w:rPr>
        <w:t xml:space="preserve"> области и органов местного самоуправления </w:t>
      </w:r>
      <w:r w:rsidR="007C4348" w:rsidRPr="00183B74">
        <w:rPr>
          <w:rFonts w:ascii="Times New Roman" w:hAnsi="Times New Roman"/>
          <w:sz w:val="24"/>
          <w:szCs w:val="24"/>
        </w:rPr>
        <w:t>городско</w:t>
      </w:r>
      <w:r w:rsidR="007C4348">
        <w:rPr>
          <w:rFonts w:ascii="Times New Roman" w:hAnsi="Times New Roman"/>
          <w:sz w:val="24"/>
          <w:szCs w:val="24"/>
        </w:rPr>
        <w:t>е</w:t>
      </w:r>
      <w:r w:rsidR="007C4348" w:rsidRPr="00183B74">
        <w:rPr>
          <w:rFonts w:ascii="Times New Roman" w:hAnsi="Times New Roman"/>
          <w:sz w:val="24"/>
          <w:szCs w:val="24"/>
        </w:rPr>
        <w:t xml:space="preserve"> поселени</w:t>
      </w:r>
      <w:r w:rsidR="007C4348">
        <w:rPr>
          <w:rFonts w:ascii="Times New Roman" w:hAnsi="Times New Roman"/>
          <w:sz w:val="24"/>
          <w:szCs w:val="24"/>
        </w:rPr>
        <w:t>е</w:t>
      </w:r>
      <w:r w:rsidR="007C4348" w:rsidRPr="00183B74">
        <w:rPr>
          <w:rFonts w:ascii="Times New Roman" w:hAnsi="Times New Roman"/>
          <w:sz w:val="24"/>
          <w:szCs w:val="24"/>
        </w:rPr>
        <w:t xml:space="preserve">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 xml:space="preserve">, исполнение которых согласно законодательству Российской Федерации, </w:t>
      </w:r>
      <w:r w:rsidR="007C4348">
        <w:rPr>
          <w:rFonts w:ascii="Times New Roman" w:hAnsi="Times New Roman"/>
          <w:sz w:val="24"/>
          <w:szCs w:val="24"/>
        </w:rPr>
        <w:t>Орловской</w:t>
      </w:r>
      <w:r w:rsidRPr="007C4348">
        <w:rPr>
          <w:rFonts w:ascii="Times New Roman" w:hAnsi="Times New Roman"/>
          <w:sz w:val="24"/>
          <w:szCs w:val="24"/>
        </w:rPr>
        <w:t xml:space="preserve"> области, договорам и соглашениям должно осуществляться в очередном финансовом году и плановом периоде за счет средств бюджета </w:t>
      </w:r>
      <w:r w:rsidR="007C4348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>.</w:t>
      </w:r>
    </w:p>
    <w:p w:rsidR="007C4348" w:rsidRPr="007C4348" w:rsidRDefault="007C4348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b/>
        </w:rPr>
      </w:pPr>
      <w:r w:rsidRPr="00CD6023">
        <w:rPr>
          <w:rFonts w:ascii="Times New Roman" w:hAnsi="Times New Roman"/>
          <w:b/>
          <w:bCs/>
        </w:rPr>
        <w:t>1</w:t>
      </w:r>
      <w:r w:rsidR="007C4348">
        <w:rPr>
          <w:rFonts w:ascii="Times New Roman" w:hAnsi="Times New Roman"/>
          <w:b/>
          <w:bCs/>
        </w:rPr>
        <w:t>4</w:t>
      </w:r>
      <w:r w:rsidRPr="00CD6023">
        <w:rPr>
          <w:rFonts w:ascii="Times New Roman" w:hAnsi="Times New Roman"/>
          <w:b/>
          <w:bCs/>
        </w:rPr>
        <w:t xml:space="preserve">. Расходные обязательства </w:t>
      </w:r>
      <w:r w:rsidR="007C4348" w:rsidRPr="007C4348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7C4348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 xml:space="preserve">1. Расходные обязательства </w:t>
      </w:r>
      <w:r w:rsidR="007C4348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7C4348" w:rsidRPr="007C4348">
        <w:rPr>
          <w:rFonts w:ascii="Times New Roman" w:hAnsi="Times New Roman"/>
          <w:sz w:val="24"/>
          <w:szCs w:val="24"/>
        </w:rPr>
        <w:t xml:space="preserve"> </w:t>
      </w:r>
      <w:r w:rsidRPr="007C4348">
        <w:rPr>
          <w:rFonts w:ascii="Times New Roman" w:hAnsi="Times New Roman"/>
          <w:sz w:val="24"/>
          <w:szCs w:val="24"/>
        </w:rPr>
        <w:t>возникают (устанавливаются) в соответствии с положениями Бюджетного кодекса Российской Федерации, действующего законодательства Российской Федерации.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C4348">
        <w:rPr>
          <w:rFonts w:ascii="Times New Roman" w:hAnsi="Times New Roman"/>
          <w:sz w:val="24"/>
          <w:szCs w:val="24"/>
        </w:rPr>
        <w:t xml:space="preserve">2. Реестр расходных обязательств </w:t>
      </w:r>
      <w:r w:rsidR="007C4348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 xml:space="preserve"> ведется в порядке, установленном администрацией </w:t>
      </w:r>
      <w:r w:rsidR="007C4348" w:rsidRPr="00183B7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C4348">
        <w:rPr>
          <w:rFonts w:ascii="Times New Roman" w:hAnsi="Times New Roman"/>
          <w:sz w:val="24"/>
          <w:szCs w:val="24"/>
        </w:rPr>
        <w:t>.</w:t>
      </w:r>
    </w:p>
    <w:p w:rsidR="007C4348" w:rsidRPr="007C4348" w:rsidRDefault="007C4348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16090" w:rsidRPr="00480AE2" w:rsidRDefault="00C66799" w:rsidP="00D16090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80AE2">
        <w:rPr>
          <w:rFonts w:ascii="Times New Roman" w:hAnsi="Times New Roman"/>
          <w:b/>
          <w:bCs/>
          <w:sz w:val="24"/>
          <w:szCs w:val="24"/>
        </w:rPr>
        <w:t>1</w:t>
      </w:r>
      <w:r w:rsidR="007C4348" w:rsidRPr="00480AE2">
        <w:rPr>
          <w:rFonts w:ascii="Times New Roman" w:hAnsi="Times New Roman"/>
          <w:b/>
          <w:bCs/>
          <w:sz w:val="24"/>
          <w:szCs w:val="24"/>
        </w:rPr>
        <w:t>5</w:t>
      </w:r>
      <w:r w:rsidRPr="00480AE2">
        <w:rPr>
          <w:rFonts w:ascii="Times New Roman" w:hAnsi="Times New Roman"/>
          <w:b/>
          <w:bCs/>
          <w:sz w:val="24"/>
          <w:szCs w:val="24"/>
        </w:rPr>
        <w:t>.</w:t>
      </w:r>
      <w:r w:rsidR="00480AE2" w:rsidRPr="00480A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16090" w:rsidRPr="00480AE2">
        <w:rPr>
          <w:rFonts w:ascii="Times New Roman" w:hAnsi="Times New Roman"/>
          <w:b/>
          <w:sz w:val="24"/>
          <w:szCs w:val="24"/>
        </w:rPr>
        <w:t>Размещение заказов на поставки товаров, выполнение работ, оказание услуг для муниципальных нужд</w:t>
      </w:r>
    </w:p>
    <w:p w:rsidR="00D16090" w:rsidRPr="00480AE2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>1. Размещение заказов на поставки товаров, выполнение работ, оказание услуг для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нужд.</w:t>
      </w:r>
    </w:p>
    <w:p w:rsidR="00D16090" w:rsidRPr="00480AE2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2. Муниципальные контракты заключаются и оплачиваются в пределах лимитов бюджетных обязательств, кроме случаев, установленных </w:t>
      </w:r>
      <w:hyperlink w:anchor="Par309" w:tooltip="3.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могут заключаться в пределах средст" w:history="1">
        <w:r w:rsidRPr="00480AE2">
          <w:rPr>
            <w:rFonts w:ascii="Times New Roman" w:hAnsi="Times New Roman"/>
            <w:sz w:val="24"/>
            <w:szCs w:val="24"/>
          </w:rPr>
          <w:t>подпунктом 3</w:t>
        </w:r>
      </w:hyperlink>
      <w:r w:rsidRPr="00480AE2">
        <w:rPr>
          <w:rFonts w:ascii="Times New Roman" w:hAnsi="Times New Roman"/>
          <w:sz w:val="24"/>
          <w:szCs w:val="24"/>
        </w:rPr>
        <w:t xml:space="preserve"> настоящего пункта.</w:t>
      </w:r>
    </w:p>
    <w:p w:rsidR="00D16090" w:rsidRPr="00480AE2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Par309"/>
      <w:bookmarkEnd w:id="1"/>
      <w:r w:rsidRPr="00480AE2">
        <w:rPr>
          <w:rFonts w:ascii="Times New Roman" w:hAnsi="Times New Roman"/>
          <w:sz w:val="24"/>
          <w:szCs w:val="24"/>
        </w:rPr>
        <w:t xml:space="preserve">3.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могут заключаться в пределах средств, установленных на соответствующие цели решениями о подготовке и реализации бюджетных инвестиций в объекты муниципальной собственности, принимаемыми в соответствии со </w:t>
      </w:r>
      <w:hyperlink r:id="rId20" w:history="1">
        <w:r w:rsidRPr="00480AE2">
          <w:rPr>
            <w:rFonts w:ascii="Times New Roman" w:hAnsi="Times New Roman"/>
            <w:sz w:val="24"/>
            <w:szCs w:val="24"/>
          </w:rPr>
          <w:t>статьей 79</w:t>
        </w:r>
      </w:hyperlink>
      <w:r w:rsidRPr="00480AE2">
        <w:rPr>
          <w:rFonts w:ascii="Times New Roman" w:hAnsi="Times New Roman"/>
          <w:sz w:val="24"/>
          <w:szCs w:val="24"/>
        </w:rPr>
        <w:t xml:space="preserve"> Бюджетного кодекса, на срок реализации указанных решений.</w:t>
      </w:r>
    </w:p>
    <w:p w:rsidR="00D16090" w:rsidRPr="00480AE2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lastRenderedPageBreak/>
        <w:t>Иные муниципальные контракты, заключаемые от имени муниципального образования,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могут заключаться в случаях, предусмотренных правовыми актами муниципального образования, в пределах средств и на сроки, которые установлены указанными актами, а также в соответствии с иными решениями администрации городского поселения Хомутово Новодеревеньковского района Орловской области, принимаемыми в порядке, определяемом соответственно Правительством Российской Федерации, высшим исполнительным органом власти субъекта Российской Федерации, главой</w:t>
      </w:r>
      <w:r w:rsidR="0088394D">
        <w:rPr>
          <w:rFonts w:ascii="Times New Roman" w:hAnsi="Times New Roman"/>
          <w:sz w:val="24"/>
          <w:szCs w:val="24"/>
        </w:rPr>
        <w:t xml:space="preserve"> городского поселения Хомутово </w:t>
      </w:r>
      <w:r w:rsidRPr="00480AE2">
        <w:rPr>
          <w:rFonts w:ascii="Times New Roman" w:hAnsi="Times New Roman"/>
          <w:sz w:val="24"/>
          <w:szCs w:val="24"/>
        </w:rPr>
        <w:t>Новодеревеньковского района</w:t>
      </w:r>
      <w:r w:rsidR="0088394D">
        <w:rPr>
          <w:rFonts w:ascii="Times New Roman" w:hAnsi="Times New Roman"/>
          <w:sz w:val="24"/>
          <w:szCs w:val="24"/>
        </w:rPr>
        <w:t xml:space="preserve"> Орловской области</w:t>
      </w:r>
      <w:r w:rsidRPr="00480AE2">
        <w:rPr>
          <w:rFonts w:ascii="Times New Roman" w:hAnsi="Times New Roman"/>
          <w:sz w:val="24"/>
          <w:szCs w:val="24"/>
        </w:rPr>
        <w:t>.</w:t>
      </w:r>
    </w:p>
    <w:p w:rsidR="00D16090" w:rsidRPr="00480AE2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>Муниципальные заказчики вправе заключать муниципальные энергосервисные договоры (контракты), в которых цена определена как процент стоимости сэкономленных энергетических ресурсов, на срок, превышающий срок действия утвержденных лимитов бюджетных обязательств. Расходы на оплату таких договоров (контрактов) планируются и осуществляются в составе расходов на оплату соответствующих энергетических ресурсов (услуг на их доставку).</w:t>
      </w:r>
    </w:p>
    <w:p w:rsidR="00D16090" w:rsidRPr="00D16090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16090" w:rsidRPr="00D16090" w:rsidRDefault="00D16090" w:rsidP="00D16090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16090">
        <w:rPr>
          <w:rFonts w:ascii="Times New Roman" w:hAnsi="Times New Roman"/>
          <w:b/>
          <w:sz w:val="24"/>
          <w:szCs w:val="24"/>
        </w:rPr>
        <w:t>16. Реестры закупок</w:t>
      </w:r>
    </w:p>
    <w:p w:rsidR="00D16090" w:rsidRPr="00D16090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16090">
        <w:rPr>
          <w:rFonts w:ascii="Times New Roman" w:hAnsi="Times New Roman"/>
          <w:sz w:val="24"/>
          <w:szCs w:val="24"/>
        </w:rPr>
        <w:t>1. Получатели бюджетных средств обязаны вести реестры закупок, осуществленных без заключения муниципальных контрактов.</w:t>
      </w:r>
    </w:p>
    <w:p w:rsidR="00D16090" w:rsidRPr="00D16090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16090">
        <w:rPr>
          <w:rFonts w:ascii="Times New Roman" w:hAnsi="Times New Roman"/>
          <w:sz w:val="24"/>
          <w:szCs w:val="24"/>
        </w:rPr>
        <w:t>2. Реестры закупок, осуществленных без заключения муниципальных контрактов, должны содержать следующие сведения:</w:t>
      </w:r>
    </w:p>
    <w:p w:rsidR="00D16090" w:rsidRPr="00D16090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16090">
        <w:rPr>
          <w:rFonts w:ascii="Times New Roman" w:hAnsi="Times New Roman"/>
          <w:sz w:val="24"/>
          <w:szCs w:val="24"/>
        </w:rPr>
        <w:t>1) краткое наименование закупаемых товаров, работ и услуг;</w:t>
      </w:r>
    </w:p>
    <w:p w:rsidR="00D16090" w:rsidRPr="00D16090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16090">
        <w:rPr>
          <w:rFonts w:ascii="Times New Roman" w:hAnsi="Times New Roman"/>
          <w:sz w:val="24"/>
          <w:szCs w:val="24"/>
        </w:rPr>
        <w:t>2) наименование и местонахождение поставщиков, подрядчиков и исполнителей услуг;</w:t>
      </w:r>
    </w:p>
    <w:p w:rsidR="00773F58" w:rsidRDefault="00D16090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16090">
        <w:rPr>
          <w:rFonts w:ascii="Times New Roman" w:hAnsi="Times New Roman"/>
          <w:sz w:val="24"/>
          <w:szCs w:val="24"/>
        </w:rPr>
        <w:t>3) цена и дата закупки.</w:t>
      </w:r>
    </w:p>
    <w:p w:rsidR="00480AE2" w:rsidRPr="00D16090" w:rsidRDefault="00480AE2" w:rsidP="00D16090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7D3365" w:rsidRDefault="00480AE2" w:rsidP="00C66799">
      <w:pPr>
        <w:pStyle w:val="a8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17</w:t>
      </w:r>
      <w:r w:rsidR="00C66799" w:rsidRPr="007D3365">
        <w:rPr>
          <w:rFonts w:ascii="Times New Roman" w:hAnsi="Times New Roman"/>
          <w:b/>
          <w:bCs/>
        </w:rPr>
        <w:t xml:space="preserve">. Резервный фонд администрации </w:t>
      </w:r>
      <w:r w:rsidR="007D3365" w:rsidRPr="007D3365">
        <w:rPr>
          <w:rFonts w:ascii="Times New Roman" w:hAnsi="Times New Roman"/>
          <w:b/>
          <w:sz w:val="24"/>
          <w:szCs w:val="24"/>
        </w:rPr>
        <w:t>Муниципальное задание на оказание муниципальных услуг (выполнение работ)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1. В расходной части бюджета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 предусматривается создание резервного фонда администрации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>.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2. Размер резервного фонда администрации </w:t>
      </w:r>
      <w:r w:rsidR="007D3365" w:rsidRPr="007D336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3365">
        <w:rPr>
          <w:rFonts w:ascii="Times New Roman" w:hAnsi="Times New Roman"/>
          <w:sz w:val="24"/>
          <w:szCs w:val="24"/>
        </w:rPr>
        <w:t xml:space="preserve">устанавливается решением о бюджете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 и не может превышать 3 процента утвержденного указанным решением общего объема расходов.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3. Средства резервного фонда администрации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ситуаций, а также на мероприятия, предусмотренные порядком, указанным в части 4 настоящей статьи.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4. Порядок использования бюджетных ассигнований резервного фонда администрации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, предусмотренных в составе бюджета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, устанавливается администрацией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>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5. Отчет об использовании бюджетных ассигнований резервного фонда администрации </w:t>
      </w:r>
      <w:r w:rsidR="007D3365" w:rsidRPr="007D336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</w:t>
      </w:r>
      <w:r w:rsidR="007D3365" w:rsidRPr="007D3365">
        <w:rPr>
          <w:rFonts w:ascii="Times New Roman" w:hAnsi="Times New Roman"/>
          <w:sz w:val="24"/>
          <w:szCs w:val="24"/>
        </w:rPr>
        <w:lastRenderedPageBreak/>
        <w:t>области</w:t>
      </w:r>
      <w:r w:rsidRPr="007D3365">
        <w:rPr>
          <w:rFonts w:ascii="Times New Roman" w:hAnsi="Times New Roman"/>
          <w:sz w:val="24"/>
          <w:szCs w:val="24"/>
        </w:rPr>
        <w:t xml:space="preserve"> прилагается к годовому отчету об исполнении бюджета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>.</w:t>
      </w:r>
    </w:p>
    <w:p w:rsidR="007D3365" w:rsidRPr="00CD6023" w:rsidRDefault="007D336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7D3365" w:rsidRDefault="007D336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b/>
          <w:bCs/>
          <w:sz w:val="24"/>
          <w:szCs w:val="24"/>
        </w:rPr>
        <w:t>1</w:t>
      </w:r>
      <w:r w:rsidR="00480AE2">
        <w:rPr>
          <w:rFonts w:ascii="Times New Roman" w:hAnsi="Times New Roman"/>
          <w:b/>
          <w:bCs/>
          <w:sz w:val="24"/>
          <w:szCs w:val="24"/>
        </w:rPr>
        <w:t>8</w:t>
      </w:r>
      <w:r w:rsidR="00C66799" w:rsidRPr="007D3365">
        <w:rPr>
          <w:rFonts w:ascii="Times New Roman" w:hAnsi="Times New Roman"/>
          <w:b/>
          <w:bCs/>
          <w:sz w:val="24"/>
          <w:szCs w:val="24"/>
        </w:rPr>
        <w:t xml:space="preserve">. Дефицит бюджета </w:t>
      </w:r>
      <w:r w:rsidRPr="007D336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="00C66799" w:rsidRPr="007D3365">
        <w:rPr>
          <w:rFonts w:ascii="Times New Roman" w:hAnsi="Times New Roman"/>
          <w:b/>
          <w:bCs/>
          <w:sz w:val="24"/>
          <w:szCs w:val="24"/>
        </w:rPr>
        <w:t>, источники его финансирования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1. Дефицит бюджета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 на очередной финансовый год и каждый год планового периода устанавливается решением </w:t>
      </w:r>
      <w:r w:rsidR="007D3365" w:rsidRPr="007D3365">
        <w:rPr>
          <w:rFonts w:ascii="Times New Roman" w:hAnsi="Times New Roman"/>
          <w:sz w:val="24"/>
          <w:szCs w:val="24"/>
        </w:rPr>
        <w:t>Хомутовского поселкового</w:t>
      </w:r>
      <w:r w:rsidRPr="007D3365">
        <w:rPr>
          <w:rFonts w:ascii="Times New Roman" w:hAnsi="Times New Roman"/>
          <w:sz w:val="24"/>
          <w:szCs w:val="24"/>
        </w:rPr>
        <w:t xml:space="preserve"> Совета народных депутатов о бюджете </w:t>
      </w:r>
      <w:r w:rsidR="007D3365" w:rsidRPr="007D336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3365">
        <w:rPr>
          <w:rFonts w:ascii="Times New Roman" w:hAnsi="Times New Roman"/>
          <w:sz w:val="24"/>
          <w:szCs w:val="24"/>
        </w:rPr>
        <w:t>с соблюдением ограничений, установленных Бюджетным кодексом Российской Федерации.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2. Состав источников финансирования дефицита бюджета </w:t>
      </w:r>
      <w:r w:rsidR="007D3365" w:rsidRPr="007D336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3365">
        <w:rPr>
          <w:rFonts w:ascii="Times New Roman" w:hAnsi="Times New Roman"/>
          <w:sz w:val="24"/>
          <w:szCs w:val="24"/>
        </w:rPr>
        <w:t>устанавливается в соответствии с положениями статьи 96 Бюджетного кодекса Российской Федерации.</w:t>
      </w:r>
    </w:p>
    <w:p w:rsidR="00C66799" w:rsidRPr="007D336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3. Остатки средств бюджета </w:t>
      </w:r>
      <w:r w:rsidR="007D3365" w:rsidRPr="007D336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3365">
        <w:rPr>
          <w:rFonts w:ascii="Times New Roman" w:hAnsi="Times New Roman"/>
          <w:sz w:val="24"/>
          <w:szCs w:val="24"/>
        </w:rPr>
        <w:t xml:space="preserve">на начало текущего финансового года в объеме, определяемом решением </w:t>
      </w:r>
      <w:r w:rsidR="007D3365" w:rsidRPr="007D3365">
        <w:rPr>
          <w:rFonts w:ascii="Times New Roman" w:hAnsi="Times New Roman"/>
          <w:sz w:val="24"/>
          <w:szCs w:val="24"/>
        </w:rPr>
        <w:t xml:space="preserve">Хомутовского поселкового </w:t>
      </w:r>
      <w:r w:rsidRPr="007D3365">
        <w:rPr>
          <w:rFonts w:ascii="Times New Roman" w:hAnsi="Times New Roman"/>
          <w:sz w:val="24"/>
          <w:szCs w:val="24"/>
        </w:rPr>
        <w:t xml:space="preserve">Совета народных депутатов о бюджете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>, могут направляться в текущем финансовом году на покрытие временных кассовых разрывов.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3365">
        <w:rPr>
          <w:rFonts w:ascii="Times New Roman" w:hAnsi="Times New Roman"/>
          <w:sz w:val="24"/>
          <w:szCs w:val="24"/>
        </w:rPr>
        <w:t xml:space="preserve">4. В случае утверждения решением </w:t>
      </w:r>
      <w:r w:rsidR="007D3365" w:rsidRPr="007D3365">
        <w:rPr>
          <w:rFonts w:ascii="Times New Roman" w:hAnsi="Times New Roman"/>
          <w:sz w:val="24"/>
          <w:szCs w:val="24"/>
        </w:rPr>
        <w:t>Хомутовского поселкового</w:t>
      </w:r>
      <w:r w:rsidRPr="007D3365">
        <w:rPr>
          <w:rFonts w:ascii="Times New Roman" w:hAnsi="Times New Roman"/>
          <w:sz w:val="24"/>
          <w:szCs w:val="24"/>
        </w:rPr>
        <w:t xml:space="preserve"> Совета народных депутатов о бюджете </w:t>
      </w:r>
      <w:r w:rsidR="007D3365" w:rsidRPr="007D336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3365">
        <w:rPr>
          <w:rFonts w:ascii="Times New Roman" w:hAnsi="Times New Roman"/>
          <w:sz w:val="24"/>
          <w:szCs w:val="24"/>
        </w:rPr>
        <w:t xml:space="preserve">в составе источников финансирования дефицита бюджета поступлений от продажи акций и иных форм участия в капитале, находящихся в собственности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, и (или) снижения остатков средств на счетах по учету средств бюджета дефицит бюджета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 xml:space="preserve"> может превысить ограничения, установленные пунктом 3 статьи 92.1 Бюджетного кодекса Российской Федерации, в пределах суммы указанных поступлений и снижения остатков средств на счетах по учету средств бюджета </w:t>
      </w:r>
      <w:r w:rsidR="007D3365" w:rsidRPr="007D336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3365">
        <w:rPr>
          <w:rFonts w:ascii="Times New Roman" w:hAnsi="Times New Roman"/>
          <w:sz w:val="24"/>
          <w:szCs w:val="24"/>
        </w:rPr>
        <w:t>.</w:t>
      </w:r>
    </w:p>
    <w:p w:rsidR="007D3365" w:rsidRPr="00CD6023" w:rsidRDefault="007D336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A550DB" w:rsidRDefault="007D336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550DB">
        <w:rPr>
          <w:rFonts w:ascii="Times New Roman" w:hAnsi="Times New Roman"/>
          <w:b/>
          <w:bCs/>
          <w:sz w:val="24"/>
          <w:szCs w:val="24"/>
        </w:rPr>
        <w:t>1</w:t>
      </w:r>
      <w:r w:rsidR="00480AE2">
        <w:rPr>
          <w:rFonts w:ascii="Times New Roman" w:hAnsi="Times New Roman"/>
          <w:b/>
          <w:bCs/>
          <w:sz w:val="24"/>
          <w:szCs w:val="24"/>
        </w:rPr>
        <w:t>9</w:t>
      </w:r>
      <w:r w:rsidR="00C66799" w:rsidRPr="00A550DB">
        <w:rPr>
          <w:rFonts w:ascii="Times New Roman" w:hAnsi="Times New Roman"/>
          <w:b/>
          <w:bCs/>
          <w:sz w:val="24"/>
          <w:szCs w:val="24"/>
        </w:rPr>
        <w:t>. Бюджетные инвестиции в объекты муниципальной собственности</w:t>
      </w:r>
    </w:p>
    <w:p w:rsidR="00C66799" w:rsidRPr="00A550D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550DB">
        <w:rPr>
          <w:rFonts w:ascii="Times New Roman" w:hAnsi="Times New Roman"/>
          <w:sz w:val="24"/>
          <w:szCs w:val="24"/>
        </w:rPr>
        <w:t>Бюджетные инвестиции в объекты муниципальной собственности осуществляются в соответствии с положениями статей 79, 79.1 Бюджетного кодекса Российской Федерации.</w:t>
      </w:r>
    </w:p>
    <w:p w:rsidR="00C66799" w:rsidRPr="00A550D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550DB">
        <w:rPr>
          <w:rFonts w:ascii="Times New Roman" w:hAnsi="Times New Roman"/>
          <w:sz w:val="24"/>
          <w:szCs w:val="24"/>
        </w:rPr>
        <w:t xml:space="preserve">Бюджетные ассигнования на осуществление бюджетных инвестиций в форме капитальных вложений в объекты муниципальной собственности </w:t>
      </w:r>
      <w:r w:rsidR="007D3365" w:rsidRPr="00A550D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550DB">
        <w:rPr>
          <w:rFonts w:ascii="Times New Roman" w:hAnsi="Times New Roman"/>
          <w:sz w:val="24"/>
          <w:szCs w:val="24"/>
        </w:rPr>
        <w:t xml:space="preserve">, включенные в муниципальную инвестиционную программу, отражаются в решении о бюджете </w:t>
      </w:r>
      <w:r w:rsidR="00A550DB" w:rsidRPr="00A550D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550DB">
        <w:rPr>
          <w:rFonts w:ascii="Times New Roman" w:hAnsi="Times New Roman"/>
          <w:sz w:val="24"/>
          <w:szCs w:val="24"/>
        </w:rPr>
        <w:t xml:space="preserve"> в составе ведомственной структуры расходов суммарно по соответствующему виду расходов.</w:t>
      </w:r>
    </w:p>
    <w:p w:rsidR="00A550DB" w:rsidRDefault="00A550DB" w:rsidP="00C66799">
      <w:pPr>
        <w:pStyle w:val="a8"/>
        <w:ind w:firstLine="567"/>
        <w:jc w:val="both"/>
        <w:rPr>
          <w:rFonts w:ascii="Times New Roman" w:hAnsi="Times New Roman"/>
          <w:b/>
          <w:bCs/>
        </w:rPr>
      </w:pPr>
    </w:p>
    <w:p w:rsidR="00C66799" w:rsidRPr="00480AE2" w:rsidRDefault="00A550DB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b/>
          <w:bCs/>
          <w:sz w:val="24"/>
          <w:szCs w:val="24"/>
        </w:rPr>
        <w:t>20</w:t>
      </w:r>
      <w:r w:rsidR="00C66799" w:rsidRPr="00480AE2">
        <w:rPr>
          <w:rFonts w:ascii="Times New Roman" w:hAnsi="Times New Roman"/>
          <w:b/>
          <w:bCs/>
          <w:sz w:val="24"/>
          <w:szCs w:val="24"/>
        </w:rPr>
        <w:t>.</w:t>
      </w:r>
      <w:r w:rsidR="00C66799" w:rsidRPr="00480AE2">
        <w:rPr>
          <w:rFonts w:ascii="Times New Roman" w:hAnsi="Times New Roman"/>
          <w:bCs/>
          <w:sz w:val="24"/>
          <w:szCs w:val="24"/>
        </w:rPr>
        <w:t xml:space="preserve"> </w:t>
      </w:r>
      <w:r w:rsidR="00C66799" w:rsidRPr="00480AE2">
        <w:rPr>
          <w:rFonts w:ascii="Times New Roman" w:hAnsi="Times New Roman"/>
          <w:b/>
          <w:bCs/>
          <w:sz w:val="24"/>
          <w:szCs w:val="24"/>
        </w:rPr>
        <w:t xml:space="preserve">Прекращение долговых обязательств </w:t>
      </w:r>
      <w:r w:rsidRPr="00480AE2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="00C66799" w:rsidRPr="00480AE2">
        <w:rPr>
          <w:rFonts w:ascii="Times New Roman" w:hAnsi="Times New Roman"/>
          <w:b/>
          <w:bCs/>
          <w:sz w:val="24"/>
          <w:szCs w:val="24"/>
        </w:rPr>
        <w:t xml:space="preserve"> и их списание с муниципального долга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480AE2">
        <w:rPr>
          <w:rFonts w:ascii="Times New Roman" w:hAnsi="Times New Roman"/>
          <w:sz w:val="24"/>
          <w:szCs w:val="24"/>
        </w:rPr>
        <w:t xml:space="preserve">Прекращение долговых обязательств </w:t>
      </w:r>
      <w:r w:rsidR="00A550DB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480AE2">
        <w:rPr>
          <w:rFonts w:ascii="Times New Roman" w:hAnsi="Times New Roman"/>
          <w:sz w:val="24"/>
          <w:szCs w:val="24"/>
        </w:rPr>
        <w:t xml:space="preserve"> и их списание с муниципального долга производится в соответствии со статьей 100.1 Бюджетного кодекса Российской Федерации.</w:t>
      </w:r>
    </w:p>
    <w:p w:rsidR="00A550DB" w:rsidRDefault="00A550DB" w:rsidP="00C66799">
      <w:pPr>
        <w:pStyle w:val="a8"/>
        <w:ind w:firstLine="567"/>
        <w:jc w:val="both"/>
        <w:rPr>
          <w:rFonts w:ascii="Times New Roman" w:hAnsi="Times New Roman"/>
          <w:b/>
          <w:bCs/>
        </w:rPr>
      </w:pPr>
    </w:p>
    <w:p w:rsidR="00C66799" w:rsidRPr="00A550DB" w:rsidRDefault="00A550DB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550DB">
        <w:rPr>
          <w:rFonts w:ascii="Times New Roman" w:hAnsi="Times New Roman"/>
          <w:b/>
          <w:bCs/>
          <w:sz w:val="24"/>
          <w:szCs w:val="24"/>
        </w:rPr>
        <w:t>21</w:t>
      </w:r>
      <w:r w:rsidR="00C66799" w:rsidRPr="00A550DB">
        <w:rPr>
          <w:rFonts w:ascii="Times New Roman" w:hAnsi="Times New Roman"/>
          <w:b/>
          <w:bCs/>
          <w:sz w:val="24"/>
          <w:szCs w:val="24"/>
        </w:rPr>
        <w:t xml:space="preserve">. Муниципальная долговая книга </w:t>
      </w:r>
      <w:r w:rsidRPr="00A550DB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A550DB">
        <w:rPr>
          <w:rFonts w:ascii="Times New Roman" w:hAnsi="Times New Roman"/>
          <w:sz w:val="24"/>
          <w:szCs w:val="24"/>
        </w:rPr>
        <w:lastRenderedPageBreak/>
        <w:t xml:space="preserve">Учет и регистрация муниципальных долговых обязательств </w:t>
      </w:r>
      <w:r w:rsidR="00A550DB" w:rsidRPr="00A550D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550DB">
        <w:rPr>
          <w:rFonts w:ascii="Times New Roman" w:hAnsi="Times New Roman"/>
          <w:sz w:val="24"/>
          <w:szCs w:val="24"/>
        </w:rPr>
        <w:t xml:space="preserve"> осуществляются в муниципальной долговой книге </w:t>
      </w:r>
      <w:r w:rsidR="00A550DB" w:rsidRPr="00A550D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550DB">
        <w:rPr>
          <w:rFonts w:ascii="Times New Roman" w:hAnsi="Times New Roman"/>
          <w:sz w:val="24"/>
          <w:szCs w:val="24"/>
        </w:rPr>
        <w:t>, ведение которой осуществляется в соответствии с положениями статьи 121 Бюджетного кодекса Российской Федерации.</w:t>
      </w:r>
    </w:p>
    <w:p w:rsidR="00A550DB" w:rsidRPr="00CD6023" w:rsidRDefault="00A550DB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767BA0" w:rsidRDefault="007107A3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67BA0">
        <w:rPr>
          <w:rFonts w:ascii="Times New Roman" w:hAnsi="Times New Roman"/>
          <w:b/>
          <w:bCs/>
          <w:sz w:val="24"/>
          <w:szCs w:val="24"/>
        </w:rPr>
        <w:t>2</w:t>
      </w:r>
      <w:r w:rsidR="00602F04">
        <w:rPr>
          <w:rFonts w:ascii="Times New Roman" w:hAnsi="Times New Roman"/>
          <w:b/>
          <w:bCs/>
          <w:sz w:val="24"/>
          <w:szCs w:val="24"/>
        </w:rPr>
        <w:t>2</w:t>
      </w:r>
      <w:r w:rsidR="00C66799" w:rsidRPr="00767BA0">
        <w:rPr>
          <w:rFonts w:ascii="Times New Roman" w:hAnsi="Times New Roman"/>
          <w:b/>
          <w:bCs/>
          <w:sz w:val="24"/>
          <w:szCs w:val="24"/>
        </w:rPr>
        <w:t xml:space="preserve">. Предоставление муниципальных гарантий </w:t>
      </w:r>
      <w:r w:rsidRPr="00767BA0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767BA0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67BA0">
        <w:rPr>
          <w:rFonts w:ascii="Times New Roman" w:hAnsi="Times New Roman"/>
          <w:sz w:val="24"/>
          <w:szCs w:val="24"/>
        </w:rPr>
        <w:t xml:space="preserve">Порядок, условия предоставления и исполнения муниципальных гарантий </w:t>
      </w:r>
      <w:r w:rsidR="007107A3" w:rsidRPr="00767BA0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67BA0">
        <w:rPr>
          <w:rFonts w:ascii="Times New Roman" w:hAnsi="Times New Roman"/>
          <w:sz w:val="24"/>
          <w:szCs w:val="24"/>
        </w:rPr>
        <w:t xml:space="preserve"> осуществляются в соответствии с положениями статей 115, 115.1, 115.2, 115.3, 117 Бюджетного кодекса Российской Федерации.</w:t>
      </w:r>
    </w:p>
    <w:p w:rsidR="007107A3" w:rsidRPr="00767BA0" w:rsidRDefault="007107A3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4AC4" w:rsidRPr="009E4AC4" w:rsidRDefault="00480AE2" w:rsidP="00C66799">
      <w:pPr>
        <w:pStyle w:val="a8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602F04">
        <w:rPr>
          <w:rFonts w:ascii="Times New Roman" w:hAnsi="Times New Roman"/>
          <w:b/>
          <w:bCs/>
          <w:sz w:val="24"/>
          <w:szCs w:val="24"/>
        </w:rPr>
        <w:t>3</w:t>
      </w:r>
      <w:r w:rsidR="00C66799" w:rsidRPr="00767BA0">
        <w:rPr>
          <w:rFonts w:ascii="Times New Roman" w:hAnsi="Times New Roman"/>
          <w:b/>
          <w:bCs/>
          <w:sz w:val="24"/>
          <w:szCs w:val="24"/>
        </w:rPr>
        <w:t>.</w:t>
      </w:r>
      <w:r w:rsidR="00C66799" w:rsidRPr="00480A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E4AC4" w:rsidRPr="009E4AC4">
        <w:rPr>
          <w:rFonts w:ascii="Times New Roman" w:hAnsi="Times New Roman"/>
          <w:b/>
          <w:sz w:val="24"/>
          <w:szCs w:val="24"/>
        </w:rPr>
        <w:t>Проект бюджета городского поселения Хомутово Новодеревеньковского района Орловской области</w:t>
      </w:r>
      <w:r w:rsidR="009E4AC4" w:rsidRPr="009E4AC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1. </w:t>
      </w:r>
      <w:r w:rsidR="009E4AC4" w:rsidRPr="009E4AC4">
        <w:rPr>
          <w:rFonts w:ascii="Times New Roman" w:hAnsi="Times New Roman"/>
          <w:sz w:val="24"/>
          <w:szCs w:val="24"/>
        </w:rPr>
        <w:t>Проект бюджета городского поселения Хомутово Новодеревеньковского района Орловской области</w:t>
      </w:r>
      <w:r w:rsidR="009E4AC4" w:rsidRPr="009E4A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80AE2">
        <w:rPr>
          <w:rFonts w:ascii="Times New Roman" w:hAnsi="Times New Roman"/>
          <w:sz w:val="24"/>
          <w:szCs w:val="24"/>
        </w:rPr>
        <w:t xml:space="preserve">составляется на основе прогноза социально-экономического развития </w:t>
      </w:r>
      <w:r w:rsidR="00767BA0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480AE2">
        <w:rPr>
          <w:rFonts w:ascii="Times New Roman" w:hAnsi="Times New Roman"/>
          <w:sz w:val="24"/>
          <w:szCs w:val="24"/>
        </w:rPr>
        <w:t xml:space="preserve"> в целях финансового обеспечения расходных обязательств </w:t>
      </w:r>
      <w:r w:rsidR="00767BA0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480AE2">
        <w:rPr>
          <w:rFonts w:ascii="Times New Roman" w:hAnsi="Times New Roman"/>
          <w:sz w:val="24"/>
          <w:szCs w:val="24"/>
        </w:rPr>
        <w:t>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2.Составление проекта бюджета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>осуществляет бухгалтерия.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3. В целях своевременного и качественного составления проекта бюджета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 xml:space="preserve">бухгалтер имеет право получать необходимые сведения от администрации </w:t>
      </w:r>
      <w:r w:rsidR="00767BA0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480AE2">
        <w:rPr>
          <w:rFonts w:ascii="Times New Roman" w:hAnsi="Times New Roman"/>
          <w:sz w:val="24"/>
          <w:szCs w:val="24"/>
        </w:rPr>
        <w:t>, а также от иных органов государственной власти, органов местного самоуправления.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4. Проект бюджета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 xml:space="preserve">составляется и утверждается в форме решения </w:t>
      </w:r>
      <w:r w:rsidR="00767BA0" w:rsidRPr="00480AE2">
        <w:rPr>
          <w:rFonts w:ascii="Times New Roman" w:hAnsi="Times New Roman"/>
          <w:sz w:val="24"/>
          <w:szCs w:val="24"/>
        </w:rPr>
        <w:t>Хомутовского поселкового</w:t>
      </w:r>
      <w:r w:rsidRPr="00480AE2">
        <w:rPr>
          <w:rFonts w:ascii="Times New Roman" w:hAnsi="Times New Roman"/>
          <w:sz w:val="24"/>
          <w:szCs w:val="24"/>
        </w:rPr>
        <w:t xml:space="preserve"> Совета народных депутатов сроком на три года - очередной финансовый год и плановый период. Финансовый год соответствует календарному году и длится с 1 января по 31 декабря.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5. В случае снижения в соответствии с ожидаемыми итогами социально-экономического развития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 xml:space="preserve">в текущем финансовом году прогнозируемого на текущий финансовый год общего объема доходов бюджета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 xml:space="preserve">более чем на 15 процентов по сравнению с объемом указанных доходов, предусмотренным решением о бюджете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>на текущий финансовый год и плановый период, положения указанного решения в части, относящейся к плановому периоду, могут быть признаны утратившими силу.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При внесении в </w:t>
      </w:r>
      <w:r w:rsidR="00767BA0" w:rsidRPr="00480AE2">
        <w:rPr>
          <w:rFonts w:ascii="Times New Roman" w:hAnsi="Times New Roman"/>
          <w:sz w:val="24"/>
          <w:szCs w:val="24"/>
        </w:rPr>
        <w:t>Хомутовский поселковый</w:t>
      </w:r>
      <w:r w:rsidRPr="00480AE2">
        <w:rPr>
          <w:rFonts w:ascii="Times New Roman" w:hAnsi="Times New Roman"/>
          <w:sz w:val="24"/>
          <w:szCs w:val="24"/>
        </w:rPr>
        <w:t xml:space="preserve"> Совет народных депутатов проекта решения о внесении изменений в решение о бюджете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 xml:space="preserve">на текущий финансовый год и плановый период, предусматривающего признание утратившими силу положений решения о бюджете </w:t>
      </w:r>
      <w:r w:rsidR="009E4AC4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480AE2">
        <w:rPr>
          <w:rFonts w:ascii="Times New Roman" w:hAnsi="Times New Roman"/>
          <w:sz w:val="24"/>
          <w:szCs w:val="24"/>
        </w:rPr>
        <w:t xml:space="preserve"> на текущий финансовый год и плановый период в части, относящейся к плановому периоду, уточненный прогноз социально-экономического развития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>в плановом периоде не представляется.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lastRenderedPageBreak/>
        <w:t xml:space="preserve">6. Решение о бюджете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 xml:space="preserve">вступает в силу с 1 января и действует по 31 декабря финансового года, если иное не предусмотрено Бюджетным кодексом Российской Федерации и решением о бюджете </w:t>
      </w:r>
      <w:r w:rsidR="00767BA0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480AE2">
        <w:rPr>
          <w:rFonts w:ascii="Times New Roman" w:hAnsi="Times New Roman"/>
          <w:sz w:val="24"/>
          <w:szCs w:val="24"/>
        </w:rPr>
        <w:t>.</w:t>
      </w:r>
    </w:p>
    <w:p w:rsidR="00C66799" w:rsidRPr="00480AE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80AE2">
        <w:rPr>
          <w:rFonts w:ascii="Times New Roman" w:hAnsi="Times New Roman"/>
          <w:sz w:val="24"/>
          <w:szCs w:val="24"/>
        </w:rPr>
        <w:t xml:space="preserve">7. Решение о бюджете </w:t>
      </w:r>
      <w:r w:rsidR="00767BA0" w:rsidRPr="00480AE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480AE2">
        <w:rPr>
          <w:rFonts w:ascii="Times New Roman" w:hAnsi="Times New Roman"/>
          <w:sz w:val="24"/>
          <w:szCs w:val="24"/>
        </w:rPr>
        <w:t>подлежит официальному опубликованию не позднее 15 дней после его подписания в установленном порядке.</w:t>
      </w:r>
    </w:p>
    <w:p w:rsidR="00767BA0" w:rsidRPr="00CD6023" w:rsidRDefault="00767BA0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602F04" w:rsidRDefault="00767BA0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b/>
          <w:bCs/>
          <w:sz w:val="24"/>
          <w:szCs w:val="24"/>
        </w:rPr>
        <w:t>2</w:t>
      </w:r>
      <w:r w:rsidR="0088394D">
        <w:rPr>
          <w:rFonts w:ascii="Times New Roman" w:hAnsi="Times New Roman"/>
          <w:b/>
          <w:bCs/>
          <w:sz w:val="24"/>
          <w:szCs w:val="24"/>
        </w:rPr>
        <w:t>4</w:t>
      </w:r>
      <w:r w:rsidR="00C66799" w:rsidRPr="00602F04">
        <w:rPr>
          <w:rFonts w:ascii="Times New Roman" w:hAnsi="Times New Roman"/>
          <w:b/>
          <w:bCs/>
          <w:sz w:val="24"/>
          <w:szCs w:val="24"/>
        </w:rPr>
        <w:t>. Долгосрочное бюджетное планирование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1. Долгосрочное бюджетное планирование осуществляется путем формирования бюджетного прогноза </w:t>
      </w:r>
      <w:r w:rsidR="00767BA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на долгосрочный период в соответствии с положениями статьи 170.1 Бюджетного кодекса Российской Федерации.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767BA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на долгосрочный период устанавливаются администрацией </w:t>
      </w:r>
      <w:r w:rsidR="00767BA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с соблюдением требований Бюджетного кодекса Российской Федерации.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>3.</w:t>
      </w:r>
      <w:r w:rsidR="00767BA0" w:rsidRPr="00602F04">
        <w:rPr>
          <w:rFonts w:ascii="Times New Roman" w:hAnsi="Times New Roman"/>
          <w:sz w:val="24"/>
          <w:szCs w:val="24"/>
        </w:rPr>
        <w:t xml:space="preserve"> </w:t>
      </w:r>
      <w:r w:rsidRPr="00602F04">
        <w:rPr>
          <w:rFonts w:ascii="Times New Roman" w:hAnsi="Times New Roman"/>
          <w:sz w:val="24"/>
          <w:szCs w:val="24"/>
        </w:rPr>
        <w:t>Бюджетный прогноз (проект бюджетного прогноза</w:t>
      </w:r>
      <w:r w:rsidRPr="00602F04">
        <w:rPr>
          <w:rFonts w:ascii="Times New Roman" w:hAnsi="Times New Roman"/>
          <w:i/>
          <w:iCs/>
          <w:sz w:val="24"/>
          <w:szCs w:val="24"/>
        </w:rPr>
        <w:t>,</w:t>
      </w:r>
      <w:r w:rsidRPr="00602F04">
        <w:rPr>
          <w:rFonts w:ascii="Times New Roman" w:hAnsi="Times New Roman"/>
          <w:sz w:val="24"/>
          <w:szCs w:val="24"/>
        </w:rPr>
        <w:t xml:space="preserve"> проект изменений бюджетного прогноза) </w:t>
      </w:r>
      <w:r w:rsidR="00767BA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на долгосрочный период (за исключением показателей финансового обеспечения муниципальных программ) представляется в </w:t>
      </w:r>
      <w:r w:rsidR="00D16090" w:rsidRPr="00602F04">
        <w:rPr>
          <w:rFonts w:ascii="Times New Roman" w:hAnsi="Times New Roman"/>
          <w:sz w:val="24"/>
          <w:szCs w:val="24"/>
        </w:rPr>
        <w:t xml:space="preserve">Хомутовский поселковый </w:t>
      </w:r>
      <w:r w:rsidRPr="00602F04">
        <w:rPr>
          <w:rFonts w:ascii="Times New Roman" w:hAnsi="Times New Roman"/>
          <w:sz w:val="24"/>
          <w:szCs w:val="24"/>
        </w:rPr>
        <w:t xml:space="preserve">Совет народных депутатов </w:t>
      </w:r>
      <w:r w:rsidR="00D16090" w:rsidRPr="00602F04">
        <w:rPr>
          <w:rFonts w:ascii="Times New Roman" w:hAnsi="Times New Roman"/>
          <w:sz w:val="24"/>
          <w:szCs w:val="24"/>
        </w:rPr>
        <w:t>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 xml:space="preserve"> одновременно с проектом решения о бюджете </w:t>
      </w:r>
      <w:r w:rsidR="00D1609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на очередной финансовый год и плановый период</w:t>
      </w:r>
      <w:r w:rsidRPr="00602F04">
        <w:rPr>
          <w:rFonts w:ascii="Times New Roman" w:hAnsi="Times New Roman"/>
          <w:i/>
          <w:iCs/>
          <w:sz w:val="24"/>
          <w:szCs w:val="24"/>
        </w:rPr>
        <w:t>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4. Бюджетный прогноз (изменения бюджетного прогноза) </w:t>
      </w:r>
      <w:r w:rsidR="00D16090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 xml:space="preserve"> на долгосрочный период утверждается администрацией </w:t>
      </w:r>
      <w:r w:rsidR="00D1609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в срок, не превышающий двух месяцев со дня официального опубликования решения о бюджете </w:t>
      </w:r>
      <w:r w:rsidR="00D16090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 xml:space="preserve"> на очередной финансовый год и плановый период.</w:t>
      </w:r>
    </w:p>
    <w:p w:rsidR="00D16090" w:rsidRPr="00602F04" w:rsidRDefault="00D16090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602F04" w:rsidRDefault="00D16090" w:rsidP="00C66799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02F04">
        <w:rPr>
          <w:rFonts w:ascii="Times New Roman" w:hAnsi="Times New Roman"/>
          <w:b/>
          <w:bCs/>
          <w:sz w:val="24"/>
          <w:szCs w:val="24"/>
        </w:rPr>
        <w:t>2</w:t>
      </w:r>
      <w:r w:rsidR="0088394D">
        <w:rPr>
          <w:rFonts w:ascii="Times New Roman" w:hAnsi="Times New Roman"/>
          <w:b/>
          <w:bCs/>
          <w:sz w:val="24"/>
          <w:szCs w:val="24"/>
        </w:rPr>
        <w:t>5</w:t>
      </w:r>
      <w:r w:rsidR="00C66799" w:rsidRPr="00602F04">
        <w:rPr>
          <w:rFonts w:ascii="Times New Roman" w:hAnsi="Times New Roman"/>
          <w:b/>
          <w:bCs/>
          <w:sz w:val="24"/>
          <w:szCs w:val="24"/>
        </w:rPr>
        <w:t xml:space="preserve">. Основы составления проекта бюджета </w:t>
      </w:r>
      <w:r w:rsidRPr="00602F04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1. Составление проекта бюджета </w:t>
      </w:r>
      <w:r w:rsidR="00D16090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основывается на: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>-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>- документах,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- основных направлениях бюджетной и налоговой политики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на очередной финансовый год и плановый период;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- муниципальных программах (проектах муниципальных программ, проектах изменений указанных программ)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>;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lastRenderedPageBreak/>
        <w:t xml:space="preserve">- бюджетном прогнозе (проекте бюджетного прогноза, проекте изменений бюджетного прогноза)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на долгосрочный период.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602F04">
        <w:rPr>
          <w:rFonts w:ascii="Times New Roman" w:hAnsi="Times New Roman"/>
          <w:sz w:val="24"/>
          <w:szCs w:val="24"/>
        </w:rPr>
        <w:t xml:space="preserve">2. Проект бюджета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на очередной финансовый год и плановый период составляется в порядке и в сроки, определяемые правовым актом администрации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 xml:space="preserve"> в соответствии с требованиями Бюджетного кодекса Российской Федерации и настоящего Положения.</w:t>
      </w:r>
    </w:p>
    <w:p w:rsidR="00602F04" w:rsidRDefault="00602F04" w:rsidP="00C66799">
      <w:pPr>
        <w:pStyle w:val="a8"/>
        <w:ind w:firstLine="567"/>
        <w:jc w:val="both"/>
        <w:rPr>
          <w:rFonts w:ascii="Times New Roman" w:hAnsi="Times New Roman"/>
          <w:b/>
          <w:bCs/>
        </w:rPr>
      </w:pPr>
    </w:p>
    <w:p w:rsidR="00C66799" w:rsidRPr="00602F04" w:rsidRDefault="00602F04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b/>
          <w:bCs/>
          <w:sz w:val="24"/>
          <w:szCs w:val="24"/>
        </w:rPr>
        <w:t>2</w:t>
      </w:r>
      <w:r w:rsidR="0088394D">
        <w:rPr>
          <w:rFonts w:ascii="Times New Roman" w:hAnsi="Times New Roman"/>
          <w:b/>
          <w:bCs/>
          <w:sz w:val="24"/>
          <w:szCs w:val="24"/>
        </w:rPr>
        <w:t>6</w:t>
      </w:r>
      <w:r w:rsidR="00C66799" w:rsidRPr="00602F04">
        <w:rPr>
          <w:rFonts w:ascii="Times New Roman" w:hAnsi="Times New Roman"/>
          <w:b/>
          <w:bCs/>
          <w:sz w:val="24"/>
          <w:szCs w:val="24"/>
        </w:rPr>
        <w:t>. Прогноз социально-экономического развития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1. Прогноз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разрабатывается на период не менее трех лет.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2. Прогноз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ежегодно разрабатывается в порядке, установленном администрацией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>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3. Прогноз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одобряется администрацией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одновременно с принятием решения о внесении проекта бюджета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>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4. Прогноз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В пояснительной записке к прогнозу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>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5. Изменение прогноза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 xml:space="preserve"> в ходе составления или рассмотрения проекта бюджета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влечет за собой изменение основных характеристик проекта бюджета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>.</w:t>
      </w:r>
    </w:p>
    <w:p w:rsidR="00C66799" w:rsidRPr="00602F0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6. Разработка прогноза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осуществляется администрацией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>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602F04">
        <w:rPr>
          <w:rFonts w:ascii="Times New Roman" w:hAnsi="Times New Roman"/>
          <w:sz w:val="24"/>
          <w:szCs w:val="24"/>
        </w:rPr>
        <w:t xml:space="preserve">7. В целях формирования бюджетного прогноза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 xml:space="preserve"> на долгосрочный период в соответствии со статьей 170.1 Бюджетного кодекса Российской Федерации разрабатывается прогноз социально-экономического развития </w:t>
      </w:r>
      <w:r w:rsidR="00602F04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602F04">
        <w:rPr>
          <w:rFonts w:ascii="Times New Roman" w:hAnsi="Times New Roman"/>
          <w:sz w:val="24"/>
          <w:szCs w:val="24"/>
        </w:rPr>
        <w:t xml:space="preserve">на долгосрочный период в порядке, установленном администрацией </w:t>
      </w:r>
      <w:r w:rsidR="00602F04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602F04">
        <w:rPr>
          <w:rFonts w:ascii="Times New Roman" w:hAnsi="Times New Roman"/>
          <w:sz w:val="24"/>
          <w:szCs w:val="24"/>
        </w:rPr>
        <w:t>.</w:t>
      </w:r>
    </w:p>
    <w:p w:rsidR="00602F04" w:rsidRPr="00CD6023" w:rsidRDefault="00602F04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B124AB" w:rsidRDefault="00602F04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b/>
          <w:bCs/>
          <w:sz w:val="24"/>
          <w:szCs w:val="24"/>
        </w:rPr>
        <w:t>2</w:t>
      </w:r>
      <w:r w:rsidR="0088394D">
        <w:rPr>
          <w:rFonts w:ascii="Times New Roman" w:hAnsi="Times New Roman"/>
          <w:b/>
          <w:bCs/>
          <w:sz w:val="24"/>
          <w:szCs w:val="24"/>
        </w:rPr>
        <w:t>7</w:t>
      </w:r>
      <w:r w:rsidR="00C66799" w:rsidRPr="00B124AB">
        <w:rPr>
          <w:rFonts w:ascii="Times New Roman" w:hAnsi="Times New Roman"/>
          <w:b/>
          <w:bCs/>
          <w:sz w:val="24"/>
          <w:szCs w:val="24"/>
        </w:rPr>
        <w:t xml:space="preserve">. Прогнозирование доходов бюджета </w:t>
      </w:r>
      <w:r w:rsidRPr="00B124AB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B124A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sz w:val="24"/>
          <w:szCs w:val="24"/>
        </w:rPr>
        <w:lastRenderedPageBreak/>
        <w:t xml:space="preserve">1. Доходы бюджета </w:t>
      </w:r>
      <w:r w:rsidR="00602F04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 xml:space="preserve">прогнозируются на основе прогноза социально-экономического развития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i/>
          <w:iCs/>
          <w:sz w:val="24"/>
          <w:szCs w:val="24"/>
        </w:rPr>
        <w:t>,</w:t>
      </w:r>
      <w:r w:rsidRPr="00B124AB">
        <w:rPr>
          <w:rFonts w:ascii="Times New Roman" w:hAnsi="Times New Roman"/>
          <w:sz w:val="24"/>
          <w:szCs w:val="24"/>
        </w:rPr>
        <w:t xml:space="preserve"> действующего на день внесения проекта решения о бюджете в </w:t>
      </w:r>
      <w:r w:rsidR="00B124AB" w:rsidRPr="00B124AB">
        <w:rPr>
          <w:rFonts w:ascii="Times New Roman" w:hAnsi="Times New Roman"/>
          <w:sz w:val="24"/>
          <w:szCs w:val="24"/>
        </w:rPr>
        <w:t xml:space="preserve">Хомутовский поселковый </w:t>
      </w:r>
      <w:r w:rsidRPr="00B124AB">
        <w:rPr>
          <w:rFonts w:ascii="Times New Roman" w:hAnsi="Times New Roman"/>
          <w:sz w:val="24"/>
          <w:szCs w:val="24"/>
        </w:rPr>
        <w:t>Совет народных депутатов</w:t>
      </w:r>
      <w:r w:rsidRPr="00B124AB">
        <w:rPr>
          <w:rFonts w:ascii="Times New Roman" w:hAnsi="Times New Roman"/>
          <w:i/>
          <w:iCs/>
          <w:sz w:val="24"/>
          <w:szCs w:val="24"/>
        </w:rPr>
        <w:t>, </w:t>
      </w:r>
      <w:r w:rsidRPr="00B124AB">
        <w:rPr>
          <w:rFonts w:ascii="Times New Roman" w:hAnsi="Times New Roman"/>
          <w:sz w:val="24"/>
          <w:szCs w:val="24"/>
        </w:rPr>
        <w:t>а также принятого на указанную дату и вступающего в силу в очередном финансовом году и плановом период</w:t>
      </w:r>
      <w:r w:rsidRPr="00B124AB">
        <w:rPr>
          <w:rFonts w:ascii="Times New Roman" w:hAnsi="Times New Roman"/>
          <w:i/>
          <w:iCs/>
          <w:sz w:val="24"/>
          <w:szCs w:val="24"/>
        </w:rPr>
        <w:t>е</w:t>
      </w:r>
      <w:r w:rsidRPr="00B124AB">
        <w:rPr>
          <w:rFonts w:ascii="Times New Roman" w:hAnsi="Times New Roman"/>
          <w:sz w:val="24"/>
          <w:szCs w:val="24"/>
        </w:rPr>
        <w:t xml:space="preserve"> законодательства о налогах и сборах и бюджетного законодательства Российской </w:t>
      </w:r>
      <w:r w:rsidRPr="0088394D">
        <w:rPr>
          <w:rFonts w:ascii="Times New Roman" w:hAnsi="Times New Roman"/>
          <w:sz w:val="24"/>
          <w:szCs w:val="24"/>
        </w:rPr>
        <w:t>Федерации </w:t>
      </w:r>
      <w:r w:rsidRPr="0088394D">
        <w:rPr>
          <w:rFonts w:ascii="Times New Roman" w:hAnsi="Times New Roman"/>
          <w:iCs/>
          <w:sz w:val="24"/>
          <w:szCs w:val="24"/>
        </w:rPr>
        <w:t>и</w:t>
      </w:r>
      <w:r w:rsidRPr="0088394D">
        <w:rPr>
          <w:rFonts w:ascii="Times New Roman" w:hAnsi="Times New Roman"/>
          <w:sz w:val="24"/>
          <w:szCs w:val="24"/>
        </w:rPr>
        <w:t> законодательства</w:t>
      </w:r>
      <w:r w:rsidRPr="00B124AB">
        <w:rPr>
          <w:rFonts w:ascii="Times New Roman" w:hAnsi="Times New Roman"/>
          <w:sz w:val="24"/>
          <w:szCs w:val="24"/>
        </w:rPr>
        <w:t xml:space="preserve"> Российской Федерации, законов </w:t>
      </w:r>
      <w:r w:rsidR="0088394D">
        <w:rPr>
          <w:rFonts w:ascii="Times New Roman" w:hAnsi="Times New Roman"/>
          <w:sz w:val="24"/>
          <w:szCs w:val="24"/>
        </w:rPr>
        <w:t>Орловской</w:t>
      </w:r>
      <w:r w:rsidRPr="00B124AB">
        <w:rPr>
          <w:rFonts w:ascii="Times New Roman" w:hAnsi="Times New Roman"/>
          <w:sz w:val="24"/>
          <w:szCs w:val="24"/>
        </w:rPr>
        <w:t xml:space="preserve"> области и нормативных правовых актов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sz w:val="24"/>
          <w:szCs w:val="24"/>
        </w:rPr>
        <w:t xml:space="preserve">, устанавливающих неналоговые доходы бюджета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sz w:val="24"/>
          <w:szCs w:val="24"/>
        </w:rPr>
        <w:t>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B124AB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B124AB">
        <w:rPr>
          <w:rFonts w:ascii="Times New Roman" w:hAnsi="Times New Roman"/>
          <w:sz w:val="24"/>
          <w:szCs w:val="24"/>
        </w:rPr>
        <w:t>Положения федеральных законов</w:t>
      </w:r>
      <w:r w:rsidRPr="00B124AB">
        <w:rPr>
          <w:rFonts w:ascii="Times New Roman" w:hAnsi="Times New Roman"/>
          <w:i/>
          <w:iCs/>
          <w:sz w:val="24"/>
          <w:szCs w:val="24"/>
        </w:rPr>
        <w:t>, </w:t>
      </w:r>
      <w:r w:rsidRPr="00B124AB">
        <w:rPr>
          <w:rFonts w:ascii="Times New Roman" w:hAnsi="Times New Roman"/>
          <w:sz w:val="24"/>
          <w:szCs w:val="24"/>
        </w:rPr>
        <w:t xml:space="preserve">законов </w:t>
      </w:r>
      <w:r w:rsidR="00B124AB" w:rsidRPr="00B124AB">
        <w:rPr>
          <w:rFonts w:ascii="Times New Roman" w:hAnsi="Times New Roman"/>
          <w:sz w:val="24"/>
          <w:szCs w:val="24"/>
        </w:rPr>
        <w:t>Орловской</w:t>
      </w:r>
      <w:r w:rsidRPr="00B124AB">
        <w:rPr>
          <w:rFonts w:ascii="Times New Roman" w:hAnsi="Times New Roman"/>
          <w:sz w:val="24"/>
          <w:szCs w:val="24"/>
        </w:rPr>
        <w:t xml:space="preserve"> области</w:t>
      </w:r>
      <w:r w:rsidRPr="00B124AB">
        <w:rPr>
          <w:rFonts w:ascii="Times New Roman" w:hAnsi="Times New Roman"/>
          <w:i/>
          <w:iCs/>
          <w:sz w:val="24"/>
          <w:szCs w:val="24"/>
        </w:rPr>
        <w:t>, </w:t>
      </w:r>
      <w:r w:rsidRPr="00B124AB">
        <w:rPr>
          <w:rFonts w:ascii="Times New Roman" w:hAnsi="Times New Roman"/>
          <w:sz w:val="24"/>
          <w:szCs w:val="24"/>
        </w:rPr>
        <w:t>нормативных правовых актов</w:t>
      </w:r>
      <w:r w:rsidR="00B124AB" w:rsidRPr="00B124AB">
        <w:rPr>
          <w:rFonts w:ascii="Times New Roman" w:hAnsi="Times New Roman"/>
          <w:sz w:val="24"/>
          <w:szCs w:val="24"/>
        </w:rPr>
        <w:t xml:space="preserve"> 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i/>
          <w:iCs/>
          <w:sz w:val="24"/>
          <w:szCs w:val="24"/>
        </w:rPr>
        <w:t>, </w:t>
      </w:r>
      <w:r w:rsidRPr="00B124AB">
        <w:rPr>
          <w:rFonts w:ascii="Times New Roman" w:hAnsi="Times New Roman"/>
          <w:sz w:val="24"/>
          <w:szCs w:val="24"/>
        </w:rPr>
        <w:t xml:space="preserve">приводящих к изменению общего объема доходов бюджета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sz w:val="24"/>
          <w:szCs w:val="24"/>
        </w:rPr>
        <w:t xml:space="preserve"> принятых после внесения проекта решения о бюджете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 xml:space="preserve">на рассмотрение в </w:t>
      </w:r>
      <w:r w:rsidR="00B124AB" w:rsidRPr="00B124AB">
        <w:rPr>
          <w:rFonts w:ascii="Times New Roman" w:hAnsi="Times New Roman"/>
          <w:sz w:val="24"/>
          <w:szCs w:val="24"/>
        </w:rPr>
        <w:t>Хомутовский поселковый</w:t>
      </w:r>
      <w:r w:rsidRPr="00B124AB">
        <w:rPr>
          <w:rFonts w:ascii="Times New Roman" w:hAnsi="Times New Roman"/>
          <w:sz w:val="24"/>
          <w:szCs w:val="24"/>
        </w:rPr>
        <w:t xml:space="preserve"> Совет народных депутатов</w:t>
      </w:r>
      <w:r w:rsidRPr="00B124AB">
        <w:rPr>
          <w:rFonts w:ascii="Times New Roman" w:hAnsi="Times New Roman"/>
          <w:i/>
          <w:iCs/>
          <w:sz w:val="24"/>
          <w:szCs w:val="24"/>
        </w:rPr>
        <w:t>, </w:t>
      </w:r>
      <w:r w:rsidRPr="00B124AB">
        <w:rPr>
          <w:rFonts w:ascii="Times New Roman" w:hAnsi="Times New Roman"/>
          <w:sz w:val="24"/>
          <w:szCs w:val="24"/>
        </w:rPr>
        <w:t>учитываются в очередном финансовом году при внесении изменений</w:t>
      </w:r>
      <w:proofErr w:type="gramEnd"/>
      <w:r w:rsidR="00B124AB" w:rsidRPr="00B124AB">
        <w:rPr>
          <w:rFonts w:ascii="Times New Roman" w:hAnsi="Times New Roman"/>
          <w:sz w:val="24"/>
          <w:szCs w:val="24"/>
        </w:rPr>
        <w:t xml:space="preserve"> </w:t>
      </w:r>
      <w:r w:rsidRPr="00B124AB">
        <w:rPr>
          <w:rFonts w:ascii="Times New Roman" w:hAnsi="Times New Roman"/>
          <w:sz w:val="24"/>
          <w:szCs w:val="24"/>
        </w:rPr>
        <w:t>в</w:t>
      </w:r>
      <w:r w:rsidR="00B124AB" w:rsidRPr="00B124AB">
        <w:rPr>
          <w:rFonts w:ascii="Times New Roman" w:hAnsi="Times New Roman"/>
          <w:sz w:val="24"/>
          <w:szCs w:val="24"/>
        </w:rPr>
        <w:t xml:space="preserve"> </w:t>
      </w:r>
      <w:r w:rsidRPr="00B124AB">
        <w:rPr>
          <w:rFonts w:ascii="Times New Roman" w:hAnsi="Times New Roman"/>
          <w:sz w:val="24"/>
          <w:szCs w:val="24"/>
        </w:rPr>
        <w:t xml:space="preserve">бюджет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 xml:space="preserve">на текущий финансовый год и плановый </w:t>
      </w:r>
      <w:r w:rsidR="00803578" w:rsidRPr="00B124AB">
        <w:rPr>
          <w:rFonts w:ascii="Times New Roman" w:hAnsi="Times New Roman"/>
          <w:sz w:val="24"/>
          <w:szCs w:val="24"/>
        </w:rPr>
        <w:t>период</w:t>
      </w:r>
      <w:r w:rsidRPr="00B124AB">
        <w:rPr>
          <w:rFonts w:ascii="Times New Roman" w:hAnsi="Times New Roman"/>
          <w:sz w:val="24"/>
          <w:szCs w:val="24"/>
        </w:rPr>
        <w:t xml:space="preserve"> части показателей текущего финансового года.</w:t>
      </w:r>
    </w:p>
    <w:p w:rsidR="00B124AB" w:rsidRPr="00CD6023" w:rsidRDefault="00B124AB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B124AB" w:rsidRDefault="00B124AB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b/>
          <w:bCs/>
          <w:sz w:val="24"/>
          <w:szCs w:val="24"/>
        </w:rPr>
        <w:t>2</w:t>
      </w:r>
      <w:r w:rsidR="0088394D">
        <w:rPr>
          <w:rFonts w:ascii="Times New Roman" w:hAnsi="Times New Roman"/>
          <w:b/>
          <w:bCs/>
          <w:sz w:val="24"/>
          <w:szCs w:val="24"/>
        </w:rPr>
        <w:t>8</w:t>
      </w:r>
      <w:r w:rsidR="00C66799" w:rsidRPr="00B124AB">
        <w:rPr>
          <w:rFonts w:ascii="Times New Roman" w:hAnsi="Times New Roman"/>
          <w:b/>
          <w:bCs/>
          <w:sz w:val="24"/>
          <w:szCs w:val="24"/>
        </w:rPr>
        <w:t xml:space="preserve">. Планирование бюджетных ассигнований бюджета </w:t>
      </w:r>
      <w:r w:rsidRPr="00B124AB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B124A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sz w:val="24"/>
          <w:szCs w:val="24"/>
        </w:rPr>
        <w:t xml:space="preserve">1. Планирование бюджетных ассигнований бюджета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>осуществляется в порядке и в соответствии с методикой, устанавливаемой централизованной бухгалтерией.</w:t>
      </w:r>
    </w:p>
    <w:p w:rsidR="00C66799" w:rsidRPr="00B124A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sz w:val="24"/>
          <w:szCs w:val="24"/>
        </w:rPr>
        <w:t xml:space="preserve">2. Планирование бюджетных ассигнований бюджета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>осуществляется раздельно по бюджетным ассигнованиям на исполнение действующих и принимаемых обязательств в соответствии с положениями статьи 174.2 Бюджетного кодекса Российской Федерации.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B124AB">
        <w:rPr>
          <w:rFonts w:ascii="Times New Roman" w:hAnsi="Times New Roman"/>
          <w:sz w:val="24"/>
          <w:szCs w:val="24"/>
        </w:rPr>
        <w:t>3. Планирование бюджетных ассигнований на оказание муниципальных услуг (выполнение работ) бюджетными и автономными учреждениями осуществляется с учетом муниципального задания на очередной финансовый год и плановый период, а также его выполнения в отчетном финансовом году и текущем финансовом году.</w:t>
      </w:r>
    </w:p>
    <w:p w:rsidR="00B124AB" w:rsidRPr="00CD6023" w:rsidRDefault="00B124AB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B124AB" w:rsidRDefault="0088394D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29</w:t>
      </w:r>
      <w:r w:rsidR="00C66799" w:rsidRPr="00B124AB">
        <w:rPr>
          <w:rFonts w:ascii="Times New Roman" w:hAnsi="Times New Roman"/>
          <w:b/>
          <w:bCs/>
          <w:sz w:val="24"/>
          <w:szCs w:val="24"/>
        </w:rPr>
        <w:t xml:space="preserve">. Перечень и оценка налоговых расходов </w:t>
      </w:r>
      <w:r w:rsidR="00B124AB" w:rsidRPr="00B124AB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B124A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sz w:val="24"/>
          <w:szCs w:val="24"/>
        </w:rPr>
        <w:t xml:space="preserve">1. Перечень налоговых расходов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 xml:space="preserve">формируется в порядке, установленном администрацией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sz w:val="24"/>
          <w:szCs w:val="24"/>
        </w:rPr>
        <w:t>, в разрезе муниципальных программ и их структурных элементов, а также направлений деятельности, не относящихся к муниципальным программам.</w:t>
      </w:r>
    </w:p>
    <w:p w:rsidR="00C66799" w:rsidRPr="00B124A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B124AB">
        <w:rPr>
          <w:rFonts w:ascii="Times New Roman" w:hAnsi="Times New Roman"/>
          <w:sz w:val="24"/>
          <w:szCs w:val="24"/>
        </w:rPr>
        <w:t xml:space="preserve">2. Оценка налоговых расходов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 xml:space="preserve">осуществляется ежегодно в порядке, установленном администрацией </w:t>
      </w:r>
      <w:r w:rsidR="00B124AB" w:rsidRPr="00B124A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B124AB">
        <w:rPr>
          <w:rFonts w:ascii="Times New Roman" w:hAnsi="Times New Roman"/>
          <w:sz w:val="24"/>
          <w:szCs w:val="24"/>
        </w:rPr>
        <w:t>с соблюдением общих требований, установленных Правительством Российской Федерации.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B124AB">
        <w:rPr>
          <w:rFonts w:ascii="Times New Roman" w:hAnsi="Times New Roman"/>
          <w:sz w:val="24"/>
          <w:szCs w:val="24"/>
        </w:rPr>
        <w:t xml:space="preserve">Результаты указанной оценки учитываются при формировании основных направлений бюджетной и налоговой политики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sz w:val="24"/>
          <w:szCs w:val="24"/>
        </w:rPr>
        <w:t xml:space="preserve">, а также при проведении оценки </w:t>
      </w:r>
      <w:r w:rsidRPr="00B124AB">
        <w:rPr>
          <w:rFonts w:ascii="Times New Roman" w:hAnsi="Times New Roman"/>
          <w:sz w:val="24"/>
          <w:szCs w:val="24"/>
        </w:rPr>
        <w:lastRenderedPageBreak/>
        <w:t xml:space="preserve">эффективности реализации муниципальных программ </w:t>
      </w:r>
      <w:r w:rsidR="00B124AB" w:rsidRPr="00B124A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B124AB">
        <w:rPr>
          <w:rFonts w:ascii="Times New Roman" w:hAnsi="Times New Roman"/>
          <w:sz w:val="24"/>
          <w:szCs w:val="24"/>
        </w:rPr>
        <w:t>.</w:t>
      </w:r>
    </w:p>
    <w:p w:rsidR="00B124AB" w:rsidRPr="00CD6023" w:rsidRDefault="00B124AB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915F31" w:rsidRDefault="00B124AB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15F31">
        <w:rPr>
          <w:rFonts w:ascii="Times New Roman" w:hAnsi="Times New Roman"/>
          <w:b/>
          <w:bCs/>
          <w:sz w:val="24"/>
          <w:szCs w:val="24"/>
        </w:rPr>
        <w:t>3</w:t>
      </w:r>
      <w:r w:rsidR="009E4AC4">
        <w:rPr>
          <w:rFonts w:ascii="Times New Roman" w:hAnsi="Times New Roman"/>
          <w:b/>
          <w:bCs/>
          <w:sz w:val="24"/>
          <w:szCs w:val="24"/>
        </w:rPr>
        <w:t>0</w:t>
      </w:r>
      <w:r w:rsidR="00C66799" w:rsidRPr="00915F31">
        <w:rPr>
          <w:rFonts w:ascii="Times New Roman" w:hAnsi="Times New Roman"/>
          <w:b/>
          <w:bCs/>
          <w:sz w:val="24"/>
          <w:szCs w:val="24"/>
        </w:rPr>
        <w:t xml:space="preserve">. Муниципальные программы </w:t>
      </w:r>
      <w:r w:rsidRPr="00915F31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915F3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15F31">
        <w:rPr>
          <w:rFonts w:ascii="Times New Roman" w:hAnsi="Times New Roman"/>
          <w:sz w:val="24"/>
          <w:szCs w:val="24"/>
        </w:rPr>
        <w:t xml:space="preserve">Муниципальные программы </w:t>
      </w:r>
      <w:r w:rsidR="00B124AB" w:rsidRPr="00915F3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15F31">
        <w:rPr>
          <w:rFonts w:ascii="Times New Roman" w:hAnsi="Times New Roman"/>
          <w:sz w:val="24"/>
          <w:szCs w:val="24"/>
        </w:rPr>
        <w:t>реализуются в соответствии с положениями статьи 179 Бюджетного кодекса Российской Федерации.</w:t>
      </w:r>
    </w:p>
    <w:p w:rsidR="00B124AB" w:rsidRPr="00CD6023" w:rsidRDefault="00B124AB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915F31" w:rsidRDefault="00B124AB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15F31">
        <w:rPr>
          <w:rFonts w:ascii="Times New Roman" w:hAnsi="Times New Roman"/>
          <w:b/>
          <w:bCs/>
          <w:sz w:val="24"/>
          <w:szCs w:val="24"/>
        </w:rPr>
        <w:t>3</w:t>
      </w:r>
      <w:r w:rsidR="009E4AC4">
        <w:rPr>
          <w:rFonts w:ascii="Times New Roman" w:hAnsi="Times New Roman"/>
          <w:b/>
          <w:bCs/>
          <w:sz w:val="24"/>
          <w:szCs w:val="24"/>
        </w:rPr>
        <w:t>1</w:t>
      </w:r>
      <w:r w:rsidR="00C66799" w:rsidRPr="00915F31">
        <w:rPr>
          <w:rFonts w:ascii="Times New Roman" w:hAnsi="Times New Roman"/>
          <w:b/>
          <w:bCs/>
          <w:sz w:val="24"/>
          <w:szCs w:val="24"/>
        </w:rPr>
        <w:t>. Ведомственные целевые программы</w:t>
      </w:r>
    </w:p>
    <w:p w:rsidR="00C66799" w:rsidRPr="00915F3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15F31">
        <w:rPr>
          <w:rFonts w:ascii="Times New Roman" w:hAnsi="Times New Roman"/>
          <w:sz w:val="24"/>
          <w:szCs w:val="24"/>
        </w:rPr>
        <w:t xml:space="preserve">В бюджете </w:t>
      </w:r>
      <w:r w:rsidR="00915F31" w:rsidRPr="00915F3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15F31">
        <w:rPr>
          <w:rFonts w:ascii="Times New Roman" w:hAnsi="Times New Roman"/>
          <w:sz w:val="24"/>
          <w:szCs w:val="24"/>
        </w:rPr>
        <w:t xml:space="preserve">могут предусматриваться бюджетные ассигнования на реализацию ведомственных целевых программ, разработка, утверждение и реализация которых осуществляются в порядке, установленном администрацией </w:t>
      </w:r>
      <w:r w:rsidR="00915F31" w:rsidRPr="00915F31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15F31">
        <w:rPr>
          <w:rFonts w:ascii="Times New Roman" w:hAnsi="Times New Roman"/>
          <w:sz w:val="24"/>
          <w:szCs w:val="24"/>
        </w:rPr>
        <w:t>.</w:t>
      </w:r>
    </w:p>
    <w:p w:rsidR="00915F31" w:rsidRDefault="00915F31" w:rsidP="00C66799">
      <w:pPr>
        <w:pStyle w:val="a8"/>
        <w:ind w:firstLine="567"/>
        <w:jc w:val="both"/>
        <w:rPr>
          <w:rFonts w:ascii="Times New Roman" w:hAnsi="Times New Roman"/>
          <w:b/>
          <w:bCs/>
        </w:rPr>
      </w:pPr>
    </w:p>
    <w:p w:rsidR="00C66799" w:rsidRPr="00CD6023" w:rsidRDefault="00915F31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3</w:t>
      </w:r>
      <w:r w:rsidR="009E4AC4"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. </w:t>
      </w:r>
      <w:r w:rsidR="00C66799" w:rsidRPr="00CD6023">
        <w:rPr>
          <w:rFonts w:ascii="Times New Roman" w:hAnsi="Times New Roman"/>
          <w:b/>
          <w:bCs/>
        </w:rPr>
        <w:t xml:space="preserve">Порядок рассмотрения и принятия решения о бюджете </w:t>
      </w:r>
      <w:r w:rsidRPr="00915F31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  <w:b/>
          <w:bCs/>
        </w:rPr>
        <w:t>Общие положения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1. </w:t>
      </w:r>
      <w:r w:rsidR="00803578" w:rsidRPr="00CD6023">
        <w:rPr>
          <w:rFonts w:ascii="Times New Roman" w:hAnsi="Times New Roman"/>
        </w:rPr>
        <w:t xml:space="preserve">Решение о бюджете </w:t>
      </w:r>
      <w:r w:rsidR="00803578">
        <w:rPr>
          <w:rFonts w:ascii="Times New Roman" w:hAnsi="Times New Roman"/>
        </w:rPr>
        <w:t xml:space="preserve">городского </w:t>
      </w:r>
      <w:r w:rsidR="00803578" w:rsidRPr="00CD6023">
        <w:rPr>
          <w:rFonts w:ascii="Times New Roman" w:hAnsi="Times New Roman"/>
        </w:rPr>
        <w:t xml:space="preserve">поселения </w:t>
      </w:r>
      <w:r w:rsidR="00803578">
        <w:rPr>
          <w:rFonts w:ascii="Times New Roman" w:hAnsi="Times New Roman"/>
        </w:rPr>
        <w:t xml:space="preserve">Хомутово Новодеревеньковского района Орловской области </w:t>
      </w:r>
      <w:r w:rsidR="00803578" w:rsidRPr="00CD6023">
        <w:rPr>
          <w:rFonts w:ascii="Times New Roman" w:hAnsi="Times New Roman"/>
        </w:rPr>
        <w:t xml:space="preserve">принимается ежегодно на заседании </w:t>
      </w:r>
      <w:r w:rsidR="00803578">
        <w:rPr>
          <w:rFonts w:ascii="Times New Roman" w:hAnsi="Times New Roman"/>
        </w:rPr>
        <w:t xml:space="preserve">Хомутовского поселкового </w:t>
      </w:r>
      <w:r w:rsidR="00803578" w:rsidRPr="00CD6023">
        <w:rPr>
          <w:rFonts w:ascii="Times New Roman" w:hAnsi="Times New Roman"/>
        </w:rPr>
        <w:t>Совета народных депутатов.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2. </w:t>
      </w:r>
      <w:r w:rsidR="00803578" w:rsidRPr="00CD6023">
        <w:rPr>
          <w:rFonts w:ascii="Times New Roman" w:hAnsi="Times New Roman"/>
        </w:rPr>
        <w:t xml:space="preserve">Правом правотворческой инициативы в </w:t>
      </w:r>
      <w:r w:rsidR="00803578">
        <w:rPr>
          <w:rFonts w:ascii="Times New Roman" w:hAnsi="Times New Roman"/>
        </w:rPr>
        <w:t xml:space="preserve">Хомутовского поселкового </w:t>
      </w:r>
      <w:r w:rsidR="00803578" w:rsidRPr="00CD6023">
        <w:rPr>
          <w:rFonts w:ascii="Times New Roman" w:hAnsi="Times New Roman"/>
        </w:rPr>
        <w:t xml:space="preserve">Совете народных депутатов при принятии решения о бюджете </w:t>
      </w:r>
      <w:r w:rsidR="00803578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="00803578" w:rsidRPr="00CD6023">
        <w:rPr>
          <w:rFonts w:ascii="Times New Roman" w:hAnsi="Times New Roman"/>
        </w:rPr>
        <w:t>обладают депутаты</w:t>
      </w:r>
      <w:r w:rsidR="00803578">
        <w:rPr>
          <w:rFonts w:ascii="Times New Roman" w:hAnsi="Times New Roman"/>
        </w:rPr>
        <w:t xml:space="preserve"> Хомутовского поселкового</w:t>
      </w:r>
      <w:r w:rsidR="00803578" w:rsidRPr="00CD6023">
        <w:rPr>
          <w:rFonts w:ascii="Times New Roman" w:hAnsi="Times New Roman"/>
        </w:rPr>
        <w:t xml:space="preserve"> Совета народных депутатов, глава </w:t>
      </w:r>
      <w:r w:rsidR="00803578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803578" w:rsidRPr="00CD6023">
        <w:rPr>
          <w:rFonts w:ascii="Times New Roman" w:hAnsi="Times New Roman"/>
        </w:rPr>
        <w:t>.</w:t>
      </w:r>
    </w:p>
    <w:p w:rsidR="00915F31" w:rsidRPr="00CD6023" w:rsidRDefault="00915F31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351D97" w:rsidRDefault="00915F31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b/>
          <w:bCs/>
          <w:sz w:val="24"/>
          <w:szCs w:val="24"/>
        </w:rPr>
        <w:t>3</w:t>
      </w:r>
      <w:r w:rsidR="009E4AC4">
        <w:rPr>
          <w:rFonts w:ascii="Times New Roman" w:hAnsi="Times New Roman"/>
          <w:b/>
          <w:bCs/>
          <w:sz w:val="24"/>
          <w:szCs w:val="24"/>
        </w:rPr>
        <w:t>3</w:t>
      </w:r>
      <w:r w:rsidR="00C66799" w:rsidRPr="00351D97">
        <w:rPr>
          <w:rFonts w:ascii="Times New Roman" w:hAnsi="Times New Roman"/>
          <w:b/>
          <w:bCs/>
          <w:sz w:val="24"/>
          <w:szCs w:val="24"/>
        </w:rPr>
        <w:t xml:space="preserve">. Состав показателей, представляемых для рассмотрения и утверждения в решении о бюджете </w:t>
      </w:r>
      <w:r w:rsidRPr="00351D97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1. В решении о бюджете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 xml:space="preserve">должны содержаться основные характеристики бюджета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: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общий объем доходов бюджета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общий объем расходов бюджета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дефицит (профицит) бюджета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иные показатели, установленные Бюджетным кодексом Российской Федерации, муниципальными правовыми актами органов местного самоуправления (за исключением решения Совета народных депутатов о бюджете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).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2. Решением о бюджете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утверждаются: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перечень главных администраторов доходов бюджета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в случаях</w:t>
      </w:r>
      <w:r w:rsidRPr="00351D97">
        <w:rPr>
          <w:rFonts w:ascii="Times New Roman" w:hAnsi="Times New Roman"/>
          <w:i/>
          <w:iCs/>
          <w:sz w:val="24"/>
          <w:szCs w:val="24"/>
        </w:rPr>
        <w:t>, </w:t>
      </w:r>
      <w:r w:rsidRPr="00351D97">
        <w:rPr>
          <w:rFonts w:ascii="Times New Roman" w:hAnsi="Times New Roman"/>
          <w:sz w:val="24"/>
          <w:szCs w:val="24"/>
        </w:rPr>
        <w:t>предусмотренных статьей 160.1 Бюджетного кодекса Российской Федерации;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перечень главных администраторов источников финансирования дефицита бюджета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в случаях, предусмотренных статьей 160.2 Бюджетного кодекса Российской Федерации;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lastRenderedPageBreak/>
        <w:t>- распределение бюджетных ассигнований по разделам, подразделам, целевым статьям (муниципальным программам и не программным направлениям деятельности), группам расходов и (или) по целевым статьям (муниципальным программам и не программным направлениям деятельности), группам видов расходов, разделам, подразделам классификации расходов бюджетов на очередной финансовый год планового периода;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ведомственная структура расходов бюджета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на очередной финансовый год и плановый период;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общий объем бюджетных ассигнований, направляемых на исполнение публичных нормативных обязательств;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объем безвозмездных поступлений из других бюджетов бюджетной системы Российской Федерации на очередной финансовый год и плановый период;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общий объем условно утверждаемых (утвержденных) расходов на первый год планового периода в объеме не менее 2,5 процента общего объема расходов бюджета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 xml:space="preserve"> (без учета расходов бюджета, предусмотренных за счет безвозмездных поступлений из других бюджетов бюджетной системы Российской Федерации, имеющих целевое назначение), на второй год планового периода - в объеме не менее 5 процентов общего объема расходов бюджета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(без учета расходов бюджета, предусмотренных за счет безвозмездных поступлений из других бюджетов бюджетной системы Российской Федерации, имеющих целевое назначение);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- источники финансирования дефицита бюджета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на очередной финансовый год и плановый период;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периода, с указанием в том числе верхнего предела долга по муниципальным гарантиям;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программа муниципальных внутренних заимствований на очередной финансовый год и плановый период;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программа муниципальных гарантий в валюте Российской Федерации на очередной финансовый год и плановый период;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программа муниципальных гарантий в иностранной валюте на очередной финансовый год и плановый период (при наличии обязательств в иностранной валюте);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распределение бюджетных ассигнований на осуществление бюджетных инвестиций в объекты капитального строительства на очередной финансовый год и плановый период;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>- иные показатели, установленные Бюджетным кодексом Российской Федерации.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3. Проект решения о бюджете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 xml:space="preserve">утверждается путем изменения параметров планового периода утвержденного бюджета </w:t>
      </w:r>
      <w:r w:rsidR="00915F31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 xml:space="preserve">и добавления к ним параметров второго года планового периода проекта бюджета </w:t>
      </w:r>
      <w:r w:rsidR="00915F31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.</w:t>
      </w:r>
    </w:p>
    <w:p w:rsidR="00C66799" w:rsidRPr="00351D97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Изменение параметров планового периода бюджета </w:t>
      </w:r>
      <w:r w:rsidR="00351D97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>осуществляется в соответствии с настоящим Положением.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1D97">
        <w:rPr>
          <w:rFonts w:ascii="Times New Roman" w:hAnsi="Times New Roman"/>
          <w:sz w:val="24"/>
          <w:szCs w:val="24"/>
        </w:rPr>
        <w:t xml:space="preserve">4. Решением о бюджете </w:t>
      </w:r>
      <w:r w:rsidR="00351D97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 xml:space="preserve">может быть предусмотрено использование доходов бюджета </w:t>
      </w:r>
      <w:r w:rsidR="00351D97" w:rsidRPr="00351D97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1D97">
        <w:rPr>
          <w:rFonts w:ascii="Times New Roman" w:hAnsi="Times New Roman"/>
          <w:sz w:val="24"/>
          <w:szCs w:val="24"/>
        </w:rPr>
        <w:t xml:space="preserve">по </w:t>
      </w:r>
      <w:r w:rsidRPr="00351D97">
        <w:rPr>
          <w:rFonts w:ascii="Times New Roman" w:hAnsi="Times New Roman"/>
          <w:sz w:val="24"/>
          <w:szCs w:val="24"/>
        </w:rPr>
        <w:lastRenderedPageBreak/>
        <w:t xml:space="preserve">отдельным видам (подвидам) неналоговых доходов, предлагаемых к введению (отражению в бюджете </w:t>
      </w:r>
      <w:r w:rsidR="00351D97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 xml:space="preserve">) начиная с очередного финансового года, на цели, установленные решением о бюджете </w:t>
      </w:r>
      <w:r w:rsidR="00351D97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 xml:space="preserve">, сверх соответствующих бюджетных ассигнований и (или) общего объема расходов бюджета </w:t>
      </w:r>
      <w:r w:rsidR="00351D97" w:rsidRPr="00351D97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51D97">
        <w:rPr>
          <w:rFonts w:ascii="Times New Roman" w:hAnsi="Times New Roman"/>
          <w:sz w:val="24"/>
          <w:szCs w:val="24"/>
        </w:rPr>
        <w:t>.</w:t>
      </w:r>
    </w:p>
    <w:p w:rsidR="00351D97" w:rsidRPr="00CD6023" w:rsidRDefault="00351D97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D6023" w:rsidRDefault="00351D97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3</w:t>
      </w:r>
      <w:r w:rsidR="009E4AC4">
        <w:rPr>
          <w:rFonts w:ascii="Times New Roman" w:hAnsi="Times New Roman"/>
          <w:b/>
          <w:bCs/>
        </w:rPr>
        <w:t>4</w:t>
      </w:r>
      <w:r w:rsidR="00C66799" w:rsidRPr="00CD6023">
        <w:rPr>
          <w:rFonts w:ascii="Times New Roman" w:hAnsi="Times New Roman"/>
          <w:b/>
          <w:bCs/>
        </w:rPr>
        <w:t xml:space="preserve">. Документы и материалы, представляемые одновременно с проектом решения о бюджете </w:t>
      </w:r>
      <w:r w:rsidRPr="00351D97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Одновременно с проектом решения о бюджете </w:t>
      </w:r>
      <w:r w:rsidR="00351D97">
        <w:rPr>
          <w:rFonts w:ascii="Times New Roman" w:hAnsi="Times New Roman"/>
        </w:rPr>
        <w:t>Хомутовского поселкового</w:t>
      </w:r>
      <w:r w:rsidRPr="00CD6023">
        <w:rPr>
          <w:rFonts w:ascii="Times New Roman" w:hAnsi="Times New Roman"/>
        </w:rPr>
        <w:t xml:space="preserve"> Совет народных депутатов представляются: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основные направления бюджетной и налоговой политики </w:t>
      </w:r>
      <w:r w:rsidR="00351D97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>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предварительные итоги социально-экономического развития </w:t>
      </w:r>
      <w:r w:rsidR="00351D97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 за истекший период текущего финансового года и ожидаемые итоги социально-экономического развития </w:t>
      </w:r>
      <w:r w:rsidR="00351D97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 за текущий финансовый год;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прогноз социально-экономического развития </w:t>
      </w:r>
      <w:r w:rsidR="00351D97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, одобренный администрацией </w:t>
      </w:r>
      <w:r w:rsidR="00351D97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>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прогноз основных характеристик бюджета </w:t>
      </w:r>
      <w:r w:rsidR="00351D97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D6023">
        <w:rPr>
          <w:rFonts w:ascii="Times New Roman" w:hAnsi="Times New Roman"/>
        </w:rPr>
        <w:t xml:space="preserve">(общий объем доходов, общий объем расходов, дефицит (профицит) бюджета </w:t>
      </w:r>
      <w:r w:rsidR="00351D97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>) на очередной финансовый год и плановый период;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пояснительная записка к проекту бюджета </w:t>
      </w:r>
      <w:r w:rsidR="00351D97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D6023">
        <w:rPr>
          <w:rFonts w:ascii="Times New Roman" w:hAnsi="Times New Roman"/>
        </w:rPr>
        <w:t>на очередной финансовый год и плановый период;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>- верхний предел муниципального внутреннего долга и (или) верхний предел муниципального внешнего долга на 1 января года, следующего за очередным финансовым годом и каждого года планового периода;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паспорта (проекты изменений в паспорта) муниципальных программ </w:t>
      </w:r>
      <w:r w:rsidR="00D802C3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>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оценка ожидаемого исполнения бюджета </w:t>
      </w:r>
      <w:r w:rsidR="00D802C3" w:rsidRPr="00602F0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D6023">
        <w:rPr>
          <w:rFonts w:ascii="Times New Roman" w:hAnsi="Times New Roman"/>
        </w:rPr>
        <w:t>на текущий финансовый год;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предложенные </w:t>
      </w:r>
      <w:r w:rsidR="00D802C3">
        <w:rPr>
          <w:rFonts w:ascii="Times New Roman" w:hAnsi="Times New Roman"/>
        </w:rPr>
        <w:t xml:space="preserve">Хомутовским поселковым </w:t>
      </w:r>
      <w:r w:rsidRPr="00CD6023">
        <w:rPr>
          <w:rFonts w:ascii="Times New Roman" w:hAnsi="Times New Roman"/>
        </w:rPr>
        <w:t>Советом народных депутатов, Контрольно-счетной палатой проекты бюджетных смет указанных органов, представляемых в случае возникновения разногласий с централизованной бухгалтерией в отношении указанных бюджетных смет;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- реестр источников доходов бюджета </w:t>
      </w:r>
      <w:r w:rsidR="00D802C3" w:rsidRPr="00602F0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>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>- бюджетный прогноз</w:t>
      </w:r>
      <w:r w:rsidR="00D802C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>(проект бюджетного прогноза</w:t>
      </w:r>
      <w:r w:rsidRPr="00CD6023">
        <w:rPr>
          <w:rFonts w:ascii="Times New Roman" w:hAnsi="Times New Roman"/>
          <w:i/>
          <w:iCs/>
        </w:rPr>
        <w:t>,</w:t>
      </w:r>
      <w:r w:rsidRPr="00CD6023">
        <w:rPr>
          <w:rFonts w:ascii="Times New Roman" w:hAnsi="Times New Roman"/>
        </w:rPr>
        <w:t> проект изменений бюджетного прогноза) на долгосрочный период (за исключением показателей финансового обеспечения муниципальных программ);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>- иные документы и материалы.</w:t>
      </w:r>
    </w:p>
    <w:p w:rsidR="00D802C3" w:rsidRPr="00CD6023" w:rsidRDefault="00D802C3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D6023" w:rsidRDefault="00D802C3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3</w:t>
      </w:r>
      <w:r w:rsidR="009E4AC4">
        <w:rPr>
          <w:rFonts w:ascii="Times New Roman" w:hAnsi="Times New Roman"/>
          <w:b/>
          <w:bCs/>
        </w:rPr>
        <w:t>5</w:t>
      </w:r>
      <w:r w:rsidR="00C66799" w:rsidRPr="00CD6023">
        <w:rPr>
          <w:rFonts w:ascii="Times New Roman" w:hAnsi="Times New Roman"/>
          <w:b/>
          <w:bCs/>
        </w:rPr>
        <w:t xml:space="preserve">. Внесение проекта решения о бюджете </w:t>
      </w:r>
      <w:r w:rsidRPr="00D802C3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D802C3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802C3">
        <w:rPr>
          <w:rFonts w:ascii="Times New Roman" w:hAnsi="Times New Roman"/>
          <w:sz w:val="24"/>
          <w:szCs w:val="24"/>
        </w:rPr>
        <w:t xml:space="preserve">1. Внесение проекта решения о бюджете </w:t>
      </w:r>
      <w:r w:rsidR="00D802C3" w:rsidRPr="00D802C3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 Хомутовский поселковый</w:t>
      </w:r>
      <w:r w:rsidRPr="00D802C3">
        <w:rPr>
          <w:rFonts w:ascii="Times New Roman" w:hAnsi="Times New Roman"/>
          <w:sz w:val="24"/>
          <w:szCs w:val="24"/>
        </w:rPr>
        <w:t xml:space="preserve"> Совет </w:t>
      </w:r>
      <w:r w:rsidRPr="00D802C3">
        <w:rPr>
          <w:rFonts w:ascii="Times New Roman" w:hAnsi="Times New Roman"/>
          <w:sz w:val="24"/>
          <w:szCs w:val="24"/>
        </w:rPr>
        <w:lastRenderedPageBreak/>
        <w:t>народных депутатов осуществляется с соблюдением положений статьи 185 Бюджетного кодекса Российской Федерации.</w:t>
      </w:r>
    </w:p>
    <w:p w:rsidR="00C66799" w:rsidRPr="00D802C3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802C3">
        <w:rPr>
          <w:rFonts w:ascii="Times New Roman" w:hAnsi="Times New Roman"/>
          <w:sz w:val="24"/>
          <w:szCs w:val="24"/>
        </w:rPr>
        <w:t>2. Одновременно с внесением проекта решения о бюджете</w:t>
      </w:r>
      <w:r w:rsidR="00D802C3" w:rsidRPr="00D802C3">
        <w:rPr>
          <w:rFonts w:ascii="Times New Roman" w:hAnsi="Times New Roman"/>
          <w:sz w:val="24"/>
          <w:szCs w:val="24"/>
        </w:rPr>
        <w:t xml:space="preserve"> городского поселения Хомутово Новодеревеньковского района Орловской области</w:t>
      </w:r>
      <w:r w:rsidRPr="00D802C3">
        <w:rPr>
          <w:rFonts w:ascii="Times New Roman" w:hAnsi="Times New Roman"/>
          <w:sz w:val="24"/>
          <w:szCs w:val="24"/>
        </w:rPr>
        <w:t xml:space="preserve">  </w:t>
      </w:r>
      <w:r w:rsidR="00D802C3" w:rsidRPr="00D802C3">
        <w:rPr>
          <w:rFonts w:ascii="Times New Roman" w:hAnsi="Times New Roman"/>
          <w:sz w:val="24"/>
          <w:szCs w:val="24"/>
        </w:rPr>
        <w:t>Хомутовский поселковый</w:t>
      </w:r>
      <w:r w:rsidRPr="00D802C3">
        <w:rPr>
          <w:rFonts w:ascii="Times New Roman" w:hAnsi="Times New Roman"/>
          <w:sz w:val="24"/>
          <w:szCs w:val="24"/>
        </w:rPr>
        <w:t xml:space="preserve"> Совет народных депутатов администрация </w:t>
      </w:r>
      <w:r w:rsidR="00D802C3" w:rsidRPr="00D802C3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802C3">
        <w:rPr>
          <w:rFonts w:ascii="Times New Roman" w:hAnsi="Times New Roman"/>
          <w:sz w:val="24"/>
          <w:szCs w:val="24"/>
        </w:rPr>
        <w:t xml:space="preserve">готовит правовой акт о назначении публичных слушаний по проекту бюджета </w:t>
      </w:r>
      <w:r w:rsidR="00D802C3" w:rsidRPr="00D802C3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802C3">
        <w:rPr>
          <w:rFonts w:ascii="Times New Roman" w:hAnsi="Times New Roman"/>
          <w:sz w:val="24"/>
          <w:szCs w:val="24"/>
        </w:rPr>
        <w:t xml:space="preserve">на очередной финансовый год и плановый период, который подлежит официальному опубликованию одновременно с проектом бюджета </w:t>
      </w:r>
      <w:r w:rsidR="00D802C3" w:rsidRPr="00D802C3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802C3">
        <w:rPr>
          <w:rFonts w:ascii="Times New Roman" w:hAnsi="Times New Roman"/>
          <w:sz w:val="24"/>
          <w:szCs w:val="24"/>
        </w:rPr>
        <w:t>, но не позднее чем за 5 рабочих дней до дня проведения публичных слушаний.</w:t>
      </w:r>
    </w:p>
    <w:p w:rsidR="00C66799" w:rsidRPr="00D802C3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802C3">
        <w:rPr>
          <w:rFonts w:ascii="Times New Roman" w:hAnsi="Times New Roman"/>
          <w:sz w:val="24"/>
          <w:szCs w:val="24"/>
        </w:rPr>
        <w:t xml:space="preserve">3. По результатам публичных слушаний по проекту бюджета </w:t>
      </w:r>
      <w:r w:rsidR="00D802C3" w:rsidRPr="00D802C3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802C3">
        <w:rPr>
          <w:rFonts w:ascii="Times New Roman" w:hAnsi="Times New Roman"/>
          <w:sz w:val="24"/>
          <w:szCs w:val="24"/>
        </w:rPr>
        <w:t xml:space="preserve"> рабочий орган администрации </w:t>
      </w:r>
      <w:r w:rsidR="00D802C3" w:rsidRPr="00D802C3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802C3">
        <w:rPr>
          <w:rFonts w:ascii="Times New Roman" w:hAnsi="Times New Roman"/>
          <w:sz w:val="24"/>
          <w:szCs w:val="24"/>
        </w:rPr>
        <w:t xml:space="preserve">по организации и проведению публичных слушаний в течение 5 рабочих дней составляет заключение о результатах публичных слушаний, которое публикуется </w:t>
      </w:r>
      <w:r w:rsidR="00D802C3" w:rsidRPr="00D802C3">
        <w:rPr>
          <w:rFonts w:ascii="Times New Roman" w:hAnsi="Times New Roman"/>
          <w:sz w:val="24"/>
          <w:szCs w:val="24"/>
        </w:rPr>
        <w:t>в газете «Новодеревеньковский Вестник» и размещается на официальном сайте администрации поселка Хомутово Новодеревеньковского района Орловской области в информационно-телекоммуникационной сети «Интернет»</w:t>
      </w:r>
      <w:r w:rsidRPr="00D802C3">
        <w:rPr>
          <w:rFonts w:ascii="Times New Roman" w:hAnsi="Times New Roman"/>
          <w:sz w:val="24"/>
          <w:szCs w:val="24"/>
        </w:rPr>
        <w:t>.</w:t>
      </w:r>
    </w:p>
    <w:p w:rsidR="00D802C3" w:rsidRPr="00CD6023" w:rsidRDefault="00D802C3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7D6ED9" w:rsidRDefault="00D802C3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>3</w:t>
      </w:r>
      <w:r w:rsidR="009E4AC4">
        <w:rPr>
          <w:rFonts w:ascii="Times New Roman" w:hAnsi="Times New Roman"/>
          <w:b/>
          <w:bCs/>
        </w:rPr>
        <w:t>6</w:t>
      </w:r>
      <w:r w:rsidR="00C66799" w:rsidRPr="00CD6023">
        <w:rPr>
          <w:rFonts w:ascii="Times New Roman" w:hAnsi="Times New Roman"/>
          <w:b/>
          <w:bCs/>
        </w:rPr>
        <w:t xml:space="preserve">. Рассмотрение проекта решения о бюджете </w:t>
      </w:r>
      <w:r w:rsidRPr="00D802C3">
        <w:rPr>
          <w:rFonts w:ascii="Times New Roman" w:hAnsi="Times New Roman"/>
          <w:b/>
          <w:sz w:val="24"/>
          <w:szCs w:val="24"/>
        </w:rPr>
        <w:t xml:space="preserve">городского поселения Хомутово </w:t>
      </w:r>
      <w:r w:rsidRPr="007D6ED9">
        <w:rPr>
          <w:rFonts w:ascii="Times New Roman" w:hAnsi="Times New Roman"/>
          <w:b/>
          <w:sz w:val="24"/>
          <w:szCs w:val="24"/>
        </w:rPr>
        <w:t>Новодеревеньковского района Орловской области</w:t>
      </w:r>
    </w:p>
    <w:p w:rsidR="00C66799" w:rsidRPr="007D6ED9" w:rsidRDefault="00C66799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1. В течение 5 рабочих дней с момента внесения проекта решения о бюджете </w:t>
      </w:r>
      <w:r w:rsidR="0072740F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, </w:t>
      </w:r>
      <w:r w:rsidR="0072740F" w:rsidRPr="007D6ED9">
        <w:rPr>
          <w:rFonts w:ascii="Times New Roman" w:hAnsi="Times New Roman"/>
          <w:sz w:val="24"/>
          <w:szCs w:val="24"/>
        </w:rPr>
        <w:t>Хомутовский поселковый</w:t>
      </w:r>
      <w:r w:rsidRPr="007D6ED9">
        <w:rPr>
          <w:rFonts w:ascii="Times New Roman" w:hAnsi="Times New Roman"/>
          <w:sz w:val="24"/>
          <w:szCs w:val="24"/>
        </w:rPr>
        <w:t xml:space="preserve"> Совет народных депутатов, председатель </w:t>
      </w:r>
      <w:r w:rsidR="0072740F" w:rsidRPr="007D6ED9">
        <w:rPr>
          <w:rFonts w:ascii="Times New Roman" w:hAnsi="Times New Roman"/>
          <w:sz w:val="24"/>
          <w:szCs w:val="24"/>
        </w:rPr>
        <w:t>Хомутовского поселкового</w:t>
      </w:r>
      <w:r w:rsidRPr="007D6ED9">
        <w:rPr>
          <w:rFonts w:ascii="Times New Roman" w:hAnsi="Times New Roman"/>
          <w:sz w:val="24"/>
          <w:szCs w:val="24"/>
        </w:rPr>
        <w:t xml:space="preserve"> Совета народных депутатов организует работу по рассмотрению проекта решения о бюджете </w:t>
      </w:r>
      <w:r w:rsidR="0072740F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, в Контрольно-счетную палату </w:t>
      </w:r>
      <w:r w:rsidR="007D6ED9" w:rsidRPr="007D6ED9">
        <w:rPr>
          <w:rFonts w:ascii="Times New Roman" w:hAnsi="Times New Roman"/>
          <w:sz w:val="24"/>
          <w:szCs w:val="24"/>
        </w:rPr>
        <w:t>для проведения экспертизы</w:t>
      </w:r>
      <w:r w:rsidRPr="007D6ED9">
        <w:rPr>
          <w:rFonts w:ascii="Times New Roman" w:hAnsi="Times New Roman"/>
          <w:sz w:val="24"/>
          <w:szCs w:val="24"/>
        </w:rPr>
        <w:t>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2. Контрольно–счетная палата в течение 3 суток подготавливает заключение о проекте решения о бюджете </w:t>
      </w:r>
      <w:r w:rsidR="007D6ED9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>с указанием недостатков данного проекта в случае их выявления.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Заключение Контрольно–счетной палаты учитывается при подготовке депутатами поправок к проекту решения о бюджете </w:t>
      </w:r>
      <w:r w:rsidR="007D6ED9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>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3. Внесенный проект решения о бюджете </w:t>
      </w:r>
      <w:r w:rsidR="007D6ED9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 xml:space="preserve">с заключением контрольно–счетной палаты направляется на рассмотрение </w:t>
      </w:r>
      <w:r w:rsidR="007D6ED9">
        <w:rPr>
          <w:rFonts w:ascii="Times New Roman" w:hAnsi="Times New Roman"/>
          <w:sz w:val="24"/>
          <w:szCs w:val="24"/>
        </w:rPr>
        <w:t xml:space="preserve"> </w:t>
      </w:r>
      <w:r w:rsidRPr="007D6ED9">
        <w:rPr>
          <w:rFonts w:ascii="Times New Roman" w:hAnsi="Times New Roman"/>
          <w:sz w:val="24"/>
          <w:szCs w:val="24"/>
        </w:rPr>
        <w:t xml:space="preserve">депутатам </w:t>
      </w:r>
      <w:r w:rsidR="007D6ED9">
        <w:rPr>
          <w:rFonts w:ascii="Times New Roman" w:hAnsi="Times New Roman"/>
          <w:sz w:val="24"/>
          <w:szCs w:val="24"/>
        </w:rPr>
        <w:t>Хомутовского поселкового</w:t>
      </w:r>
      <w:r w:rsidRPr="007D6ED9">
        <w:rPr>
          <w:rFonts w:ascii="Times New Roman" w:hAnsi="Times New Roman"/>
          <w:sz w:val="24"/>
          <w:szCs w:val="24"/>
        </w:rPr>
        <w:t xml:space="preserve"> Совета народных депутатов.</w:t>
      </w:r>
      <w:r w:rsidR="007D6ED9">
        <w:rPr>
          <w:rFonts w:ascii="Times New Roman" w:hAnsi="Times New Roman"/>
          <w:sz w:val="24"/>
          <w:szCs w:val="24"/>
        </w:rPr>
        <w:t xml:space="preserve"> 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4. В недельный срок с момента направления проекта решения о бюджете </w:t>
      </w:r>
      <w:r w:rsidR="007D6ED9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 xml:space="preserve">с заключением контрольно–счетной палаты </w:t>
      </w:r>
      <w:r w:rsidR="007D6ED9">
        <w:rPr>
          <w:rFonts w:ascii="Times New Roman" w:hAnsi="Times New Roman"/>
          <w:sz w:val="24"/>
          <w:szCs w:val="24"/>
        </w:rPr>
        <w:t>Хомутовским поселковым Советом народных депутатов</w:t>
      </w:r>
      <w:r w:rsidRPr="007D6ED9">
        <w:rPr>
          <w:rFonts w:ascii="Times New Roman" w:hAnsi="Times New Roman"/>
          <w:sz w:val="24"/>
          <w:szCs w:val="24"/>
        </w:rPr>
        <w:t xml:space="preserve"> проводится первое чтение проекта решения о бюджете </w:t>
      </w:r>
      <w:r w:rsidR="007D6ED9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>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>Предметом первого чтения является одобрение основных параметров проекта решения о бюджете муниципального образования.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color w:val="C00000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4.1. </w:t>
      </w:r>
      <w:r w:rsidR="007D6ED9">
        <w:rPr>
          <w:rFonts w:ascii="Times New Roman" w:hAnsi="Times New Roman"/>
          <w:sz w:val="24"/>
          <w:szCs w:val="24"/>
        </w:rPr>
        <w:t>Н</w:t>
      </w:r>
      <w:r w:rsidRPr="007D6ED9">
        <w:rPr>
          <w:rFonts w:ascii="Times New Roman" w:hAnsi="Times New Roman"/>
          <w:sz w:val="24"/>
          <w:szCs w:val="24"/>
        </w:rPr>
        <w:t xml:space="preserve">е позднее даты принятия проведения публичных слушаний проекта решения о бюджете </w:t>
      </w:r>
      <w:r w:rsidR="007D6ED9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 xml:space="preserve">на очередной финансовый год и плановый период, принятого в первом чтении, направляют поправки по предмету второго чтения в администрацию </w:t>
      </w:r>
      <w:r w:rsidR="007D6ED9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color w:val="C00000"/>
          <w:sz w:val="24"/>
          <w:szCs w:val="24"/>
        </w:rPr>
        <w:t>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lastRenderedPageBreak/>
        <w:t xml:space="preserve">Поправки без указания источника финансирования не принимаются к рассмотрению и возвращаются </w:t>
      </w:r>
      <w:r w:rsidR="007D6ED9">
        <w:rPr>
          <w:rFonts w:ascii="Times New Roman" w:hAnsi="Times New Roman"/>
          <w:sz w:val="24"/>
          <w:szCs w:val="24"/>
        </w:rPr>
        <w:t xml:space="preserve">в администрацию 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>в день их поступления.</w:t>
      </w:r>
    </w:p>
    <w:p w:rsidR="00233ECE" w:rsidRPr="007D6ED9" w:rsidRDefault="00350DF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233ECE" w:rsidRPr="007D6ED9">
        <w:rPr>
          <w:rFonts w:ascii="Times New Roman" w:hAnsi="Times New Roman"/>
          <w:sz w:val="24"/>
          <w:szCs w:val="24"/>
        </w:rPr>
        <w:t>дминистрация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="00233ECE" w:rsidRPr="007D6ED9">
        <w:rPr>
          <w:rFonts w:ascii="Times New Roman" w:hAnsi="Times New Roman"/>
          <w:sz w:val="24"/>
          <w:szCs w:val="24"/>
        </w:rPr>
        <w:t xml:space="preserve">рассматривают сводную таблицу поправок и предоставляют результаты рассмотрения поправок для принятия решения о бюджете </w:t>
      </w:r>
      <w:r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="00233ECE" w:rsidRPr="007D6ED9">
        <w:rPr>
          <w:rFonts w:ascii="Times New Roman" w:hAnsi="Times New Roman"/>
          <w:sz w:val="24"/>
          <w:szCs w:val="24"/>
        </w:rPr>
        <w:t xml:space="preserve">во втором чтении в комиссию по бюджету, налогам, экономической политике в сроки и порядке, </w:t>
      </w:r>
      <w:r w:rsidR="00233ECE" w:rsidRPr="00350DFE">
        <w:rPr>
          <w:rFonts w:ascii="Times New Roman" w:hAnsi="Times New Roman"/>
          <w:sz w:val="24"/>
          <w:szCs w:val="24"/>
        </w:rPr>
        <w:t xml:space="preserve">установленные </w:t>
      </w:r>
      <w:hyperlink r:id="rId21" w:history="1">
        <w:r w:rsidR="00233ECE" w:rsidRPr="00350DFE">
          <w:rPr>
            <w:rFonts w:ascii="Times New Roman" w:hAnsi="Times New Roman"/>
            <w:sz w:val="24"/>
            <w:szCs w:val="24"/>
          </w:rPr>
          <w:t>Регламентом</w:t>
        </w:r>
      </w:hyperlink>
      <w:r w:rsidRPr="00350DFE">
        <w:rPr>
          <w:rFonts w:ascii="Times New Roman" w:hAnsi="Times New Roman"/>
          <w:sz w:val="24"/>
          <w:szCs w:val="24"/>
        </w:rPr>
        <w:t xml:space="preserve"> Хомутовским</w:t>
      </w:r>
      <w:r>
        <w:rPr>
          <w:rFonts w:ascii="Times New Roman" w:hAnsi="Times New Roman"/>
          <w:sz w:val="24"/>
          <w:szCs w:val="24"/>
        </w:rPr>
        <w:t xml:space="preserve"> поселковым</w:t>
      </w:r>
      <w:r w:rsidR="00233ECE" w:rsidRPr="007D6ED9">
        <w:rPr>
          <w:rFonts w:ascii="Times New Roman" w:hAnsi="Times New Roman"/>
          <w:sz w:val="24"/>
          <w:szCs w:val="24"/>
        </w:rPr>
        <w:t xml:space="preserve"> Совета народных депутатов.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>Данная норма не распространяется на случаи возникновения и (или) предупреждения чрезвычайной ситуации.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При утверждении в первом чтении основных параметров бюджета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</w:t>
      </w:r>
      <w:r w:rsidR="00350DFE">
        <w:rPr>
          <w:rFonts w:ascii="Times New Roman" w:hAnsi="Times New Roman"/>
          <w:sz w:val="24"/>
          <w:szCs w:val="24"/>
        </w:rPr>
        <w:t>Хомутовский поселковый</w:t>
      </w:r>
      <w:r w:rsidRPr="007D6ED9">
        <w:rPr>
          <w:rFonts w:ascii="Times New Roman" w:hAnsi="Times New Roman"/>
          <w:sz w:val="24"/>
          <w:szCs w:val="24"/>
        </w:rPr>
        <w:t xml:space="preserve"> Совет народных депутатов не имеет права увеличивать доходы и дефицит бюджета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, если на эти изменения отсутствует положительное заключение главы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>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5. В срок не позднее 30 дней со дня принятия  проекта решения о бюджете </w:t>
      </w:r>
      <w:r w:rsidR="00350DFE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>в первом чтении бюджет</w:t>
      </w:r>
      <w:r w:rsidR="00350DFE" w:rsidRPr="00350DFE">
        <w:rPr>
          <w:rFonts w:ascii="Times New Roman" w:hAnsi="Times New Roman"/>
          <w:sz w:val="24"/>
          <w:szCs w:val="24"/>
        </w:rPr>
        <w:t xml:space="preserve">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на очередной год и плановый период рассматривается </w:t>
      </w:r>
      <w:r w:rsidR="00350DFE">
        <w:rPr>
          <w:rFonts w:ascii="Times New Roman" w:hAnsi="Times New Roman"/>
          <w:sz w:val="24"/>
          <w:szCs w:val="24"/>
        </w:rPr>
        <w:t>Хомутовским поселковым</w:t>
      </w:r>
      <w:r w:rsidRPr="007D6ED9">
        <w:rPr>
          <w:rFonts w:ascii="Times New Roman" w:hAnsi="Times New Roman"/>
          <w:sz w:val="24"/>
          <w:szCs w:val="24"/>
        </w:rPr>
        <w:t xml:space="preserve"> Советом народных депутатов во втором чтении. Во втором чтении проект решения о бюджете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принимается окончательно.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Par1122"/>
      <w:bookmarkEnd w:id="2"/>
      <w:r w:rsidRPr="007D6ED9">
        <w:rPr>
          <w:rFonts w:ascii="Times New Roman" w:hAnsi="Times New Roman"/>
          <w:sz w:val="24"/>
          <w:szCs w:val="24"/>
        </w:rPr>
        <w:t xml:space="preserve">6. В случае возникновения несогласованных вопросов по проекту решения о бюджете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решением председателя </w:t>
      </w:r>
      <w:r w:rsidR="00350DFE">
        <w:rPr>
          <w:rFonts w:ascii="Times New Roman" w:hAnsi="Times New Roman"/>
          <w:sz w:val="24"/>
          <w:szCs w:val="24"/>
        </w:rPr>
        <w:t xml:space="preserve">Хомутовского поселкового </w:t>
      </w:r>
      <w:r w:rsidRPr="007D6ED9">
        <w:rPr>
          <w:rFonts w:ascii="Times New Roman" w:hAnsi="Times New Roman"/>
          <w:sz w:val="24"/>
          <w:szCs w:val="24"/>
        </w:rPr>
        <w:t xml:space="preserve">Совета народных депутатов может создаваться согласительная комиссия, в которую входит равное количество представителей администрации </w:t>
      </w:r>
      <w:r w:rsidR="00350DFE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 xml:space="preserve">и </w:t>
      </w:r>
      <w:r w:rsidR="00350DFE">
        <w:rPr>
          <w:rFonts w:ascii="Times New Roman" w:hAnsi="Times New Roman"/>
          <w:sz w:val="24"/>
          <w:szCs w:val="24"/>
        </w:rPr>
        <w:t>Хомутовского поселкового</w:t>
      </w:r>
      <w:r w:rsidRPr="007D6ED9">
        <w:rPr>
          <w:rFonts w:ascii="Times New Roman" w:hAnsi="Times New Roman"/>
          <w:sz w:val="24"/>
          <w:szCs w:val="24"/>
        </w:rPr>
        <w:t xml:space="preserve"> Совета народных депутатов.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Согласительная комиссия рассматривает спорные вопросы в период между первым и вторым чтением проекта решения о бюджете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в соответствии с регламентом, представленным председателем </w:t>
      </w:r>
      <w:r w:rsidR="00350DFE">
        <w:rPr>
          <w:rFonts w:ascii="Times New Roman" w:hAnsi="Times New Roman"/>
          <w:sz w:val="24"/>
          <w:szCs w:val="24"/>
        </w:rPr>
        <w:t>Хомутовского поселкового</w:t>
      </w:r>
      <w:r w:rsidRPr="007D6ED9">
        <w:rPr>
          <w:rFonts w:ascii="Times New Roman" w:hAnsi="Times New Roman"/>
          <w:sz w:val="24"/>
          <w:szCs w:val="24"/>
        </w:rPr>
        <w:t xml:space="preserve"> Совета народных депутатов и утвержденным главой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>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7. Принятое </w:t>
      </w:r>
      <w:r w:rsidR="00350DFE">
        <w:rPr>
          <w:rFonts w:ascii="Times New Roman" w:hAnsi="Times New Roman"/>
          <w:sz w:val="24"/>
          <w:szCs w:val="24"/>
        </w:rPr>
        <w:t>Хомутовским поселковым</w:t>
      </w:r>
      <w:r w:rsidRPr="007D6ED9">
        <w:rPr>
          <w:rFonts w:ascii="Times New Roman" w:hAnsi="Times New Roman"/>
          <w:sz w:val="24"/>
          <w:szCs w:val="24"/>
        </w:rPr>
        <w:t xml:space="preserve"> Советом народных депутатов решение о бюджете</w:t>
      </w:r>
      <w:r w:rsidR="00350DFE" w:rsidRPr="00350DFE">
        <w:rPr>
          <w:rFonts w:ascii="Times New Roman" w:hAnsi="Times New Roman"/>
          <w:sz w:val="24"/>
          <w:szCs w:val="24"/>
        </w:rPr>
        <w:t xml:space="preserve">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на очередной финансовый год в течение суток направляется главе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для подписания и обнародования.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 xml:space="preserve">8. Решение о бюджете </w:t>
      </w:r>
      <w:r w:rsidR="00350DFE" w:rsidRPr="007D6ED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7D6ED9">
        <w:rPr>
          <w:rFonts w:ascii="Times New Roman" w:hAnsi="Times New Roman"/>
          <w:sz w:val="24"/>
          <w:szCs w:val="24"/>
        </w:rPr>
        <w:t xml:space="preserve">быть рассмотрено, утверждено </w:t>
      </w:r>
      <w:r w:rsidR="00350DFE">
        <w:rPr>
          <w:rFonts w:ascii="Times New Roman" w:hAnsi="Times New Roman"/>
          <w:sz w:val="24"/>
          <w:szCs w:val="24"/>
        </w:rPr>
        <w:t>Хомутовским поселковым</w:t>
      </w:r>
      <w:r w:rsidRPr="007D6ED9">
        <w:rPr>
          <w:rFonts w:ascii="Times New Roman" w:hAnsi="Times New Roman"/>
          <w:sz w:val="24"/>
          <w:szCs w:val="24"/>
        </w:rPr>
        <w:t xml:space="preserve"> Советом народных депутатов, подписано главой </w:t>
      </w:r>
      <w:r w:rsidR="00350DFE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7D6ED9">
        <w:rPr>
          <w:rFonts w:ascii="Times New Roman" w:hAnsi="Times New Roman"/>
          <w:sz w:val="24"/>
          <w:szCs w:val="24"/>
        </w:rPr>
        <w:t xml:space="preserve"> и обнародовано до начала очередного финансового года.</w:t>
      </w:r>
    </w:p>
    <w:p w:rsidR="00233ECE" w:rsidRPr="007D6ED9" w:rsidRDefault="00233ECE" w:rsidP="007D6ED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7D6ED9">
        <w:rPr>
          <w:rFonts w:ascii="Times New Roman" w:hAnsi="Times New Roman"/>
          <w:sz w:val="24"/>
          <w:szCs w:val="24"/>
        </w:rPr>
        <w:t>9. Решение о бюджете вступает в силу с 1 января очередного финансового года.</w:t>
      </w:r>
    </w:p>
    <w:p w:rsidR="00233ECE" w:rsidRPr="005E5B20" w:rsidRDefault="00233ECE" w:rsidP="00233E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233ECE" w:rsidRDefault="00233ECE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233ECE" w:rsidRDefault="00233ECE" w:rsidP="00350DFE">
      <w:pPr>
        <w:pStyle w:val="a8"/>
        <w:jc w:val="both"/>
        <w:rPr>
          <w:rFonts w:ascii="Times New Roman" w:hAnsi="Times New Roman"/>
          <w:b/>
          <w:bCs/>
        </w:rPr>
      </w:pPr>
    </w:p>
    <w:p w:rsidR="00C66799" w:rsidRPr="00350DFE" w:rsidRDefault="00350DFE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50DFE">
        <w:rPr>
          <w:rFonts w:ascii="Times New Roman" w:hAnsi="Times New Roman"/>
          <w:b/>
          <w:bCs/>
          <w:sz w:val="24"/>
          <w:szCs w:val="24"/>
        </w:rPr>
        <w:lastRenderedPageBreak/>
        <w:t>3</w:t>
      </w:r>
      <w:r w:rsidR="00895669">
        <w:rPr>
          <w:rFonts w:ascii="Times New Roman" w:hAnsi="Times New Roman"/>
          <w:b/>
          <w:bCs/>
          <w:sz w:val="24"/>
          <w:szCs w:val="24"/>
        </w:rPr>
        <w:t>7</w:t>
      </w:r>
      <w:r w:rsidR="00C66799" w:rsidRPr="00350DFE">
        <w:rPr>
          <w:rFonts w:ascii="Times New Roman" w:hAnsi="Times New Roman"/>
          <w:b/>
          <w:bCs/>
          <w:sz w:val="24"/>
          <w:szCs w:val="24"/>
        </w:rPr>
        <w:t xml:space="preserve">. Временное управление бюджетом </w:t>
      </w:r>
      <w:r w:rsidRPr="00350DFE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350DFE">
        <w:rPr>
          <w:rFonts w:ascii="Times New Roman" w:hAnsi="Times New Roman"/>
          <w:sz w:val="24"/>
          <w:szCs w:val="24"/>
        </w:rPr>
        <w:t xml:space="preserve">В случае если решение о бюджете </w:t>
      </w:r>
      <w:r w:rsidR="00350DFE" w:rsidRPr="00350DFE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50DFE">
        <w:rPr>
          <w:rFonts w:ascii="Times New Roman" w:hAnsi="Times New Roman"/>
          <w:sz w:val="24"/>
          <w:szCs w:val="24"/>
        </w:rPr>
        <w:t>не вступило в силу с начала очередного финансового года, его исполнение осуществляется в соответствии со статьей 190 Бюджетного кодекса Российской Федерации.</w:t>
      </w:r>
    </w:p>
    <w:p w:rsidR="00350DFE" w:rsidRPr="00CD6023" w:rsidRDefault="00350DFE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3117CA" w:rsidRDefault="00350DFE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b/>
          <w:bCs/>
          <w:sz w:val="24"/>
          <w:szCs w:val="24"/>
        </w:rPr>
        <w:t>3</w:t>
      </w:r>
      <w:r w:rsidR="00895669">
        <w:rPr>
          <w:rFonts w:ascii="Times New Roman" w:hAnsi="Times New Roman"/>
          <w:b/>
          <w:bCs/>
          <w:sz w:val="24"/>
          <w:szCs w:val="24"/>
        </w:rPr>
        <w:t>8</w:t>
      </w:r>
      <w:r w:rsidR="00C66799" w:rsidRPr="003117CA">
        <w:rPr>
          <w:rFonts w:ascii="Times New Roman" w:hAnsi="Times New Roman"/>
          <w:b/>
          <w:bCs/>
          <w:sz w:val="24"/>
          <w:szCs w:val="24"/>
        </w:rPr>
        <w:t xml:space="preserve">. Внесение изменений в решение о бюджете </w:t>
      </w:r>
      <w:r w:rsidRPr="003117CA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="00C66799" w:rsidRPr="003117CA">
        <w:rPr>
          <w:rFonts w:ascii="Times New Roman" w:hAnsi="Times New Roman"/>
          <w:b/>
          <w:bCs/>
          <w:sz w:val="24"/>
          <w:szCs w:val="24"/>
        </w:rPr>
        <w:t xml:space="preserve"> по окончании периода временного управления бюджетом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Внесение изменений в решение о бюджете </w:t>
      </w:r>
      <w:r w:rsidR="00350DFE" w:rsidRPr="003117CA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117CA">
        <w:rPr>
          <w:rFonts w:ascii="Times New Roman" w:hAnsi="Times New Roman"/>
          <w:sz w:val="24"/>
          <w:szCs w:val="24"/>
        </w:rPr>
        <w:t>по окончании периода временного управления бюджетом осуществляется в соответствии со статьей 191 Бюджетного кодекса Российской Федерации.</w:t>
      </w:r>
    </w:p>
    <w:p w:rsidR="003117CA" w:rsidRPr="003117CA" w:rsidRDefault="003117CA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b/>
          <w:bCs/>
          <w:sz w:val="24"/>
          <w:szCs w:val="24"/>
        </w:rPr>
        <w:t xml:space="preserve">Исполнение бюджета </w:t>
      </w:r>
      <w:r w:rsidR="00350DFE" w:rsidRPr="003117CA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3117CA" w:rsidRDefault="0089566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39</w:t>
      </w:r>
      <w:r w:rsidRPr="003117CA">
        <w:rPr>
          <w:rFonts w:ascii="Times New Roman" w:hAnsi="Times New Roman"/>
          <w:b/>
          <w:bCs/>
          <w:sz w:val="24"/>
          <w:szCs w:val="24"/>
        </w:rPr>
        <w:t>.</w:t>
      </w:r>
      <w:r w:rsidR="00C66799" w:rsidRPr="003117CA">
        <w:rPr>
          <w:rFonts w:ascii="Times New Roman" w:hAnsi="Times New Roman"/>
          <w:b/>
          <w:bCs/>
          <w:sz w:val="24"/>
          <w:szCs w:val="24"/>
        </w:rPr>
        <w:t xml:space="preserve">Основы исполнения бюджета </w:t>
      </w:r>
      <w:r w:rsidR="00350DFE" w:rsidRPr="003117CA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1. Исполнение бюджета </w:t>
      </w:r>
      <w:r w:rsidR="003117CA" w:rsidRPr="003117CA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117CA">
        <w:rPr>
          <w:rFonts w:ascii="Times New Roman" w:hAnsi="Times New Roman"/>
          <w:sz w:val="24"/>
          <w:szCs w:val="24"/>
        </w:rPr>
        <w:t xml:space="preserve">обеспечивается администрацией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 xml:space="preserve">. Организация исполнения бюджета </w:t>
      </w:r>
      <w:r w:rsidR="003117CA" w:rsidRPr="003117CA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117CA">
        <w:rPr>
          <w:rFonts w:ascii="Times New Roman" w:hAnsi="Times New Roman"/>
          <w:sz w:val="24"/>
          <w:szCs w:val="24"/>
        </w:rPr>
        <w:t xml:space="preserve">возлагается на администрацию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>.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2. Исполнение бюджета </w:t>
      </w:r>
      <w:r w:rsidR="003117CA" w:rsidRPr="003117CA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117CA">
        <w:rPr>
          <w:rFonts w:ascii="Times New Roman" w:hAnsi="Times New Roman"/>
          <w:sz w:val="24"/>
          <w:szCs w:val="24"/>
        </w:rPr>
        <w:t xml:space="preserve">организуется на основе сводной бюджетной росписи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 xml:space="preserve"> и кассового плана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>.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3. Казначейское обслуживание исполнения бюджета </w:t>
      </w:r>
      <w:r w:rsidR="00895669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 xml:space="preserve"> осуществляется в соответствии со статьями 215.1 и 242</w:t>
      </w:r>
      <w:r w:rsidRPr="003117CA">
        <w:rPr>
          <w:rFonts w:ascii="Times New Roman" w:hAnsi="Times New Roman"/>
          <w:i/>
          <w:iCs/>
          <w:sz w:val="24"/>
          <w:szCs w:val="24"/>
        </w:rPr>
        <w:t>.</w:t>
      </w:r>
      <w:r w:rsidRPr="003117CA">
        <w:rPr>
          <w:rFonts w:ascii="Times New Roman" w:hAnsi="Times New Roman"/>
          <w:sz w:val="24"/>
          <w:szCs w:val="24"/>
        </w:rPr>
        <w:t>15</w:t>
      </w:r>
      <w:r w:rsidR="00895669">
        <w:rPr>
          <w:rFonts w:ascii="Times New Roman" w:hAnsi="Times New Roman"/>
          <w:sz w:val="24"/>
          <w:szCs w:val="24"/>
        </w:rPr>
        <w:t xml:space="preserve"> </w:t>
      </w:r>
      <w:r w:rsidRPr="003117CA">
        <w:rPr>
          <w:rFonts w:ascii="Times New Roman" w:hAnsi="Times New Roman"/>
          <w:sz w:val="24"/>
          <w:szCs w:val="24"/>
        </w:rPr>
        <w:t>Бюджетного кодекса Российской Федерации;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4. Казначейское обслуживание исполнения бюджета </w:t>
      </w:r>
      <w:r w:rsidR="003117CA" w:rsidRPr="003117CA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3117CA">
        <w:rPr>
          <w:rFonts w:ascii="Times New Roman" w:hAnsi="Times New Roman"/>
          <w:sz w:val="24"/>
          <w:szCs w:val="24"/>
        </w:rPr>
        <w:t xml:space="preserve">осуществляется Управлением Федерального казначейства по </w:t>
      </w:r>
      <w:r w:rsidR="003117CA" w:rsidRPr="003117CA">
        <w:rPr>
          <w:rFonts w:ascii="Times New Roman" w:hAnsi="Times New Roman"/>
          <w:sz w:val="24"/>
          <w:szCs w:val="24"/>
        </w:rPr>
        <w:t>Орлов</w:t>
      </w:r>
      <w:r w:rsidRPr="003117CA">
        <w:rPr>
          <w:rFonts w:ascii="Times New Roman" w:hAnsi="Times New Roman"/>
          <w:sz w:val="24"/>
          <w:szCs w:val="24"/>
        </w:rPr>
        <w:t>ской области</w:t>
      </w:r>
      <w:r w:rsidR="003117CA" w:rsidRPr="003117CA">
        <w:rPr>
          <w:rFonts w:ascii="Times New Roman" w:hAnsi="Times New Roman"/>
          <w:sz w:val="24"/>
          <w:szCs w:val="24"/>
        </w:rPr>
        <w:t xml:space="preserve"> </w:t>
      </w:r>
      <w:r w:rsidRPr="003117CA">
        <w:rPr>
          <w:rFonts w:ascii="Times New Roman" w:hAnsi="Times New Roman"/>
          <w:sz w:val="24"/>
          <w:szCs w:val="24"/>
        </w:rPr>
        <w:t xml:space="preserve">на едином счете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i/>
          <w:iCs/>
          <w:sz w:val="24"/>
          <w:szCs w:val="24"/>
        </w:rPr>
        <w:t>, </w:t>
      </w:r>
      <w:r w:rsidRPr="003117CA">
        <w:rPr>
          <w:rFonts w:ascii="Times New Roman" w:hAnsi="Times New Roman"/>
          <w:sz w:val="24"/>
          <w:szCs w:val="24"/>
        </w:rPr>
        <w:t>через который осуществляются все операции по исполнению бюджета.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5. Бухгалтер регистрирует поступления, регулирует объемы и сроки принятия бюджетных обязательств, совершает разрешительные надписи на право осуществления расходов в рамках выделенных лимитов обязательств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 xml:space="preserve">, осуществляет платежи от имени получателей средств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>.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t xml:space="preserve">6. Бухгалтер, являющаяся прямым участником системы казначейских платежей, распоряжается денежными средствами на едином счете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 xml:space="preserve"> в соответствии с положениями бюджетного законодательства Российской Федерации.</w:t>
      </w:r>
    </w:p>
    <w:p w:rsidR="003117CA" w:rsidRDefault="003117CA" w:rsidP="00C66799">
      <w:pPr>
        <w:pStyle w:val="a8"/>
        <w:ind w:firstLine="567"/>
        <w:jc w:val="both"/>
        <w:rPr>
          <w:rFonts w:ascii="Times New Roman" w:hAnsi="Times New Roman"/>
          <w:b/>
          <w:bCs/>
        </w:rPr>
      </w:pPr>
    </w:p>
    <w:p w:rsidR="00C66799" w:rsidRPr="003117CA" w:rsidRDefault="003117CA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b/>
          <w:bCs/>
          <w:sz w:val="24"/>
          <w:szCs w:val="24"/>
        </w:rPr>
        <w:t>4</w:t>
      </w:r>
      <w:r w:rsidR="00895669">
        <w:rPr>
          <w:rFonts w:ascii="Times New Roman" w:hAnsi="Times New Roman"/>
          <w:b/>
          <w:bCs/>
          <w:sz w:val="24"/>
          <w:szCs w:val="24"/>
        </w:rPr>
        <w:t>0</w:t>
      </w:r>
      <w:r w:rsidR="00C66799" w:rsidRPr="003117CA">
        <w:rPr>
          <w:rFonts w:ascii="Times New Roman" w:hAnsi="Times New Roman"/>
          <w:b/>
          <w:bCs/>
          <w:sz w:val="24"/>
          <w:szCs w:val="24"/>
        </w:rPr>
        <w:t xml:space="preserve">. Исполнение бюджета </w:t>
      </w:r>
      <w:r w:rsidRPr="003117CA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6799" w:rsidRPr="003117CA">
        <w:rPr>
          <w:rFonts w:ascii="Times New Roman" w:hAnsi="Times New Roman"/>
          <w:b/>
          <w:bCs/>
          <w:sz w:val="24"/>
          <w:szCs w:val="24"/>
        </w:rPr>
        <w:t>по доходам</w:t>
      </w:r>
    </w:p>
    <w:p w:rsidR="00C66799" w:rsidRPr="003117CA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3117CA">
        <w:rPr>
          <w:rFonts w:ascii="Times New Roman" w:hAnsi="Times New Roman"/>
          <w:sz w:val="24"/>
          <w:szCs w:val="24"/>
        </w:rPr>
        <w:lastRenderedPageBreak/>
        <w:t xml:space="preserve">Исполнение бюджета </w:t>
      </w:r>
      <w:r w:rsidR="003117CA" w:rsidRPr="003117CA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3117CA">
        <w:rPr>
          <w:rFonts w:ascii="Times New Roman" w:hAnsi="Times New Roman"/>
          <w:sz w:val="24"/>
          <w:szCs w:val="24"/>
        </w:rPr>
        <w:t xml:space="preserve"> по доходам осуществляется в соответствии со статьей 218 Бюджетного кодекса Российской Федерации.</w:t>
      </w:r>
    </w:p>
    <w:p w:rsidR="003117CA" w:rsidRPr="00CD6023" w:rsidRDefault="003117CA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507289" w:rsidRDefault="003117CA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b/>
          <w:bCs/>
          <w:sz w:val="24"/>
          <w:szCs w:val="24"/>
        </w:rPr>
        <w:t>4</w:t>
      </w:r>
      <w:r w:rsidR="00895669">
        <w:rPr>
          <w:rFonts w:ascii="Times New Roman" w:hAnsi="Times New Roman"/>
          <w:b/>
          <w:bCs/>
          <w:sz w:val="24"/>
          <w:szCs w:val="24"/>
        </w:rPr>
        <w:t>1</w:t>
      </w:r>
      <w:r w:rsidR="00C66799" w:rsidRPr="00507289">
        <w:rPr>
          <w:rFonts w:ascii="Times New Roman" w:hAnsi="Times New Roman"/>
          <w:b/>
          <w:bCs/>
          <w:sz w:val="24"/>
          <w:szCs w:val="24"/>
        </w:rPr>
        <w:t xml:space="preserve">. Сводная бюджетная роспись бюджета </w:t>
      </w:r>
      <w:r w:rsidRPr="00507289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1. Порядок составления и ведения сводной бюджетной росписи бюджета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устанавливается централизованной бухгалтерией.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Утверждение сводной бюджетной росписи бюджета </w:t>
      </w:r>
      <w:r w:rsidR="003117CA" w:rsidRPr="0050728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507289">
        <w:rPr>
          <w:rFonts w:ascii="Times New Roman" w:hAnsi="Times New Roman"/>
          <w:sz w:val="24"/>
          <w:szCs w:val="24"/>
        </w:rPr>
        <w:t xml:space="preserve">и внесение изменений в нее осуществляются главой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2. Утвержденные показатели сводной бюджетной росписи бюджета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должны соответствовать решению о бюджете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3. В случае принятия решения о внесении изменений в решение о бюджете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бухгалтер вносит соответствующие изменения в сводную бюджетную роспись бюджета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В сводную бюджетную роспись бюджета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могут быть внесены изменения в соответствии с решениями главы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без внесения изменений в решение о бюджете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в случаях, установленных статьей 217 Бюджетного кодекса Российской Федерации, и по дополнительным основаниям, предусмотренным решением о бюджете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При изменении показателей сводной бюджетной росписи бюджета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по расходам, утвержденным в соответствии с ведомственной структурой расходов,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решение о бюджете </w:t>
      </w:r>
      <w:r w:rsidR="003117CA" w:rsidRPr="0050728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507289">
        <w:rPr>
          <w:rFonts w:ascii="Times New Roman" w:hAnsi="Times New Roman"/>
          <w:sz w:val="24"/>
          <w:szCs w:val="24"/>
        </w:rPr>
        <w:t>не допускается.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4. Порядком составления и ведения сводной бюджетной росписи бюджета </w:t>
      </w:r>
      <w:r w:rsidR="003117CA" w:rsidRPr="0050728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507289">
        <w:rPr>
          <w:rFonts w:ascii="Times New Roman" w:hAnsi="Times New Roman"/>
          <w:sz w:val="24"/>
          <w:szCs w:val="24"/>
        </w:rPr>
        <w:t xml:space="preserve">предусматривается утверждение показателей сводной бюджетной росписи и лимитов бюджетных обязательств бюджета </w:t>
      </w:r>
      <w:r w:rsidR="003117CA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по главным распорядителям средств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, разделам, подразделам, целевым статьям (муниципальным программам и не программным направлениям деятельности), группам (группам и подгруппам) видов расходов классификации расходов бюджетов.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Порядком составления и ведения сводной бюджетной росписи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может быть предусмотрено утверждение показателей лимитов бюджетных обязательств по группам, подгруппам (группам, подгруппам и элементам) видов расходов классификации расходов бюджетов, в том числе дифференцированно для разных целевых статей и (или) видов расходов бюджета </w:t>
      </w:r>
      <w:r w:rsidR="00507289" w:rsidRPr="0050728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</w:t>
      </w:r>
      <w:r w:rsidR="00507289" w:rsidRPr="00507289">
        <w:rPr>
          <w:rFonts w:ascii="Times New Roman" w:hAnsi="Times New Roman"/>
          <w:sz w:val="24"/>
          <w:szCs w:val="24"/>
        </w:rPr>
        <w:lastRenderedPageBreak/>
        <w:t>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, главных распорядителей средств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5. Утвержденные показатели сводной бюджетной росписи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по расходам доводятся до главных распорядителей средств бюджета </w:t>
      </w:r>
      <w:r w:rsidR="00507289" w:rsidRPr="0050728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507289">
        <w:rPr>
          <w:rFonts w:ascii="Times New Roman" w:hAnsi="Times New Roman"/>
          <w:sz w:val="24"/>
          <w:szCs w:val="24"/>
        </w:rPr>
        <w:t>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C66799" w:rsidRPr="0050728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Порядком составления и ведения сводной бюджетной росписи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 могут устанавливаться предельные сроки внесения изменений в сводную бюджетную роспись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, в том числе дифференцированно по различным видам оснований, указанным в настоящей статье.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507289">
        <w:rPr>
          <w:rFonts w:ascii="Times New Roman" w:hAnsi="Times New Roman"/>
          <w:sz w:val="24"/>
          <w:szCs w:val="24"/>
        </w:rPr>
        <w:t xml:space="preserve">6. В сводную бюджетную роспись бюджета </w:t>
      </w:r>
      <w:r w:rsidR="00507289" w:rsidRPr="0050728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507289">
        <w:rPr>
          <w:rFonts w:ascii="Times New Roman" w:hAnsi="Times New Roman"/>
          <w:sz w:val="24"/>
          <w:szCs w:val="24"/>
        </w:rPr>
        <w:t xml:space="preserve">включаются бюджетные ассигнования по источникам финансирования дефицита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 xml:space="preserve">, кроме операций по управлению остатками средств на едином счете бюджета </w:t>
      </w:r>
      <w:r w:rsidR="00507289" w:rsidRPr="0050728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507289">
        <w:rPr>
          <w:rFonts w:ascii="Times New Roman" w:hAnsi="Times New Roman"/>
          <w:sz w:val="24"/>
          <w:szCs w:val="24"/>
        </w:rPr>
        <w:t>.</w:t>
      </w:r>
    </w:p>
    <w:p w:rsidR="00507289" w:rsidRPr="00CD6023" w:rsidRDefault="00507289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EA1149" w:rsidRDefault="0050728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EA1149">
        <w:rPr>
          <w:rFonts w:ascii="Times New Roman" w:hAnsi="Times New Roman"/>
          <w:b/>
          <w:bCs/>
          <w:sz w:val="24"/>
          <w:szCs w:val="24"/>
        </w:rPr>
        <w:t>4</w:t>
      </w:r>
      <w:r w:rsidR="00895669">
        <w:rPr>
          <w:rFonts w:ascii="Times New Roman" w:hAnsi="Times New Roman"/>
          <w:b/>
          <w:bCs/>
          <w:sz w:val="24"/>
          <w:szCs w:val="24"/>
        </w:rPr>
        <w:t>2</w:t>
      </w:r>
      <w:r w:rsidR="00C66799" w:rsidRPr="00EA1149">
        <w:rPr>
          <w:rFonts w:ascii="Times New Roman" w:hAnsi="Times New Roman"/>
          <w:b/>
          <w:bCs/>
          <w:sz w:val="24"/>
          <w:szCs w:val="24"/>
        </w:rPr>
        <w:t xml:space="preserve">. Кассовый план бюджета </w:t>
      </w:r>
      <w:r w:rsidRPr="00EA1149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EA114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EA1149">
        <w:rPr>
          <w:rFonts w:ascii="Times New Roman" w:hAnsi="Times New Roman"/>
          <w:sz w:val="24"/>
          <w:szCs w:val="24"/>
        </w:rPr>
        <w:t xml:space="preserve">1. Под кассовым планом бюджета </w:t>
      </w:r>
      <w:r w:rsidR="0050728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EA1149">
        <w:rPr>
          <w:rFonts w:ascii="Times New Roman" w:hAnsi="Times New Roman"/>
          <w:sz w:val="24"/>
          <w:szCs w:val="24"/>
        </w:rPr>
        <w:t xml:space="preserve">понимается прогноз поступлений в бюджет </w:t>
      </w:r>
      <w:r w:rsidR="0050728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EA1149">
        <w:rPr>
          <w:rFonts w:ascii="Times New Roman" w:hAnsi="Times New Roman"/>
          <w:sz w:val="24"/>
          <w:szCs w:val="24"/>
        </w:rPr>
        <w:t xml:space="preserve">и перечислений из бюджета </w:t>
      </w:r>
      <w:r w:rsidR="0050728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EA1149">
        <w:rPr>
          <w:rFonts w:ascii="Times New Roman" w:hAnsi="Times New Roman"/>
          <w:sz w:val="24"/>
          <w:szCs w:val="24"/>
        </w:rPr>
        <w:t xml:space="preserve">в текущем финансовом году в целях определения прогнозного состояния единого счета бюджета </w:t>
      </w:r>
      <w:r w:rsidR="0050728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</w:t>
      </w:r>
      <w:r w:rsidR="00507289" w:rsidRPr="00895669">
        <w:rPr>
          <w:rFonts w:ascii="Times New Roman" w:hAnsi="Times New Roman"/>
          <w:sz w:val="24"/>
          <w:szCs w:val="24"/>
        </w:rPr>
        <w:t>области</w:t>
      </w:r>
      <w:r w:rsidRPr="00895669">
        <w:rPr>
          <w:rFonts w:ascii="Times New Roman" w:hAnsi="Times New Roman"/>
          <w:iCs/>
          <w:sz w:val="24"/>
          <w:szCs w:val="24"/>
        </w:rPr>
        <w:t>, </w:t>
      </w:r>
      <w:r w:rsidRPr="00895669">
        <w:rPr>
          <w:rFonts w:ascii="Times New Roman" w:hAnsi="Times New Roman"/>
          <w:sz w:val="24"/>
          <w:szCs w:val="24"/>
        </w:rPr>
        <w:t>включая</w:t>
      </w:r>
      <w:r w:rsidRPr="00EA1149">
        <w:rPr>
          <w:rFonts w:ascii="Times New Roman" w:hAnsi="Times New Roman"/>
          <w:sz w:val="24"/>
          <w:szCs w:val="24"/>
        </w:rPr>
        <w:t xml:space="preserve"> временный кассовый разрыв и объем временно свободных средств</w:t>
      </w:r>
      <w:r w:rsidRPr="00EA1149">
        <w:rPr>
          <w:rFonts w:ascii="Times New Roman" w:hAnsi="Times New Roman"/>
          <w:i/>
          <w:iCs/>
          <w:sz w:val="24"/>
          <w:szCs w:val="24"/>
        </w:rPr>
        <w:t>.</w:t>
      </w:r>
    </w:p>
    <w:p w:rsidR="00C66799" w:rsidRPr="00EA114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EA1149">
        <w:rPr>
          <w:rFonts w:ascii="Times New Roman" w:hAnsi="Times New Roman"/>
          <w:sz w:val="24"/>
          <w:szCs w:val="24"/>
        </w:rPr>
        <w:t xml:space="preserve">2. Администрация </w:t>
      </w:r>
      <w:r w:rsidR="0050728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EA1149">
        <w:rPr>
          <w:rFonts w:ascii="Times New Roman" w:hAnsi="Times New Roman"/>
          <w:sz w:val="24"/>
          <w:szCs w:val="24"/>
        </w:rPr>
        <w:t xml:space="preserve">устанавливает порядок составления и ведения кассового плана бюджета </w:t>
      </w:r>
      <w:r w:rsidR="00EA1149" w:rsidRPr="00EA114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EA1149">
        <w:rPr>
          <w:rFonts w:ascii="Times New Roman" w:hAnsi="Times New Roman"/>
          <w:sz w:val="24"/>
          <w:szCs w:val="24"/>
        </w:rPr>
        <w:t xml:space="preserve">, а также состав и сроки представления главными распорядителями средств бюджета </w:t>
      </w:r>
      <w:r w:rsidR="00507289" w:rsidRPr="00EA114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EA1149">
        <w:rPr>
          <w:rFonts w:ascii="Times New Roman" w:hAnsi="Times New Roman"/>
          <w:sz w:val="24"/>
          <w:szCs w:val="24"/>
        </w:rPr>
        <w:t xml:space="preserve">, главными администраторами доходов бюджета </w:t>
      </w:r>
      <w:r w:rsidR="00EA1149" w:rsidRPr="00EA114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EA1149">
        <w:rPr>
          <w:rFonts w:ascii="Times New Roman" w:hAnsi="Times New Roman"/>
          <w:sz w:val="24"/>
          <w:szCs w:val="24"/>
        </w:rPr>
        <w:t xml:space="preserve">, главными администраторами источников финансирования дефицита бюджета </w:t>
      </w:r>
      <w:r w:rsidR="00EA1149" w:rsidRPr="00EA114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EA1149">
        <w:rPr>
          <w:rFonts w:ascii="Times New Roman" w:hAnsi="Times New Roman"/>
          <w:sz w:val="24"/>
          <w:szCs w:val="24"/>
        </w:rPr>
        <w:t xml:space="preserve">, необходимых для составления и ведения кассового плана бюджета </w:t>
      </w:r>
      <w:r w:rsidR="00EA1149" w:rsidRPr="00EA114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EA1149">
        <w:rPr>
          <w:rFonts w:ascii="Times New Roman" w:hAnsi="Times New Roman"/>
          <w:sz w:val="24"/>
          <w:szCs w:val="24"/>
        </w:rPr>
        <w:t>.</w:t>
      </w:r>
    </w:p>
    <w:p w:rsidR="00C66799" w:rsidRPr="00EA114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EA1149">
        <w:rPr>
          <w:rFonts w:ascii="Times New Roman" w:hAnsi="Times New Roman"/>
          <w:sz w:val="24"/>
          <w:szCs w:val="24"/>
        </w:rPr>
        <w:t xml:space="preserve">Составление и ведение кассового плана бюджета </w:t>
      </w:r>
      <w:r w:rsidR="00EA114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EA1149">
        <w:rPr>
          <w:rFonts w:ascii="Times New Roman" w:hAnsi="Times New Roman"/>
          <w:sz w:val="24"/>
          <w:szCs w:val="24"/>
        </w:rPr>
        <w:t>осуществляются бухгалтер</w:t>
      </w:r>
      <w:r w:rsidR="00EA1149" w:rsidRPr="00EA1149">
        <w:rPr>
          <w:rFonts w:ascii="Times New Roman" w:hAnsi="Times New Roman"/>
          <w:sz w:val="24"/>
          <w:szCs w:val="24"/>
        </w:rPr>
        <w:t>ом</w:t>
      </w:r>
      <w:r w:rsidRPr="00EA1149">
        <w:rPr>
          <w:rFonts w:ascii="Times New Roman" w:hAnsi="Times New Roman"/>
          <w:sz w:val="24"/>
          <w:szCs w:val="24"/>
        </w:rPr>
        <w:t>.</w:t>
      </w:r>
    </w:p>
    <w:p w:rsidR="00EA1149" w:rsidRPr="00CD6023" w:rsidRDefault="00EA1149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EA1149" w:rsidRDefault="00EA1149" w:rsidP="00C66799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A1149">
        <w:rPr>
          <w:rFonts w:ascii="Times New Roman" w:hAnsi="Times New Roman"/>
          <w:b/>
          <w:bCs/>
          <w:sz w:val="24"/>
          <w:szCs w:val="24"/>
        </w:rPr>
        <w:t>4</w:t>
      </w:r>
      <w:r w:rsidR="00895669">
        <w:rPr>
          <w:rFonts w:ascii="Times New Roman" w:hAnsi="Times New Roman"/>
          <w:b/>
          <w:bCs/>
          <w:sz w:val="24"/>
          <w:szCs w:val="24"/>
        </w:rPr>
        <w:t>3</w:t>
      </w:r>
      <w:r w:rsidR="00C66799" w:rsidRPr="00EA1149">
        <w:rPr>
          <w:rFonts w:ascii="Times New Roman" w:hAnsi="Times New Roman"/>
          <w:b/>
          <w:bCs/>
          <w:sz w:val="24"/>
          <w:szCs w:val="24"/>
        </w:rPr>
        <w:t xml:space="preserve">. Исполнение бюджета </w:t>
      </w:r>
      <w:r w:rsidRPr="00EA1149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EA114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EA1149">
        <w:rPr>
          <w:rFonts w:ascii="Times New Roman" w:hAnsi="Times New Roman"/>
          <w:sz w:val="24"/>
          <w:szCs w:val="24"/>
        </w:rPr>
        <w:t xml:space="preserve">1. Исполнение бюджета </w:t>
      </w:r>
      <w:r w:rsidR="00EA1149" w:rsidRPr="00EA114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EA1149">
        <w:rPr>
          <w:rFonts w:ascii="Times New Roman" w:hAnsi="Times New Roman"/>
          <w:sz w:val="24"/>
          <w:szCs w:val="24"/>
        </w:rPr>
        <w:t>по расходам осуществляется в порядке, установленном бухгалтерией, с соблюдением требований статьи 219 Бюджетного кодекса Российской Федерации.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EA1149">
        <w:rPr>
          <w:rFonts w:ascii="Times New Roman" w:hAnsi="Times New Roman"/>
          <w:sz w:val="24"/>
          <w:szCs w:val="24"/>
        </w:rPr>
        <w:lastRenderedPageBreak/>
        <w:t>2. Санкционирование оплаты денежных обязательств осуществляется в порядке, установленном бухгалтерией.</w:t>
      </w:r>
    </w:p>
    <w:p w:rsidR="00EA1149" w:rsidRPr="00EA1149" w:rsidRDefault="00EA114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975F05" w:rsidRDefault="00EA114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b/>
          <w:bCs/>
          <w:sz w:val="24"/>
          <w:szCs w:val="24"/>
        </w:rPr>
        <w:t>4</w:t>
      </w:r>
      <w:r w:rsidR="00895669">
        <w:rPr>
          <w:rFonts w:ascii="Times New Roman" w:hAnsi="Times New Roman"/>
          <w:b/>
          <w:bCs/>
          <w:sz w:val="24"/>
          <w:szCs w:val="24"/>
        </w:rPr>
        <w:t>4</w:t>
      </w:r>
      <w:r w:rsidR="00C66799" w:rsidRPr="00975F05">
        <w:rPr>
          <w:rFonts w:ascii="Times New Roman" w:hAnsi="Times New Roman"/>
          <w:b/>
          <w:bCs/>
          <w:sz w:val="24"/>
          <w:szCs w:val="24"/>
        </w:rPr>
        <w:t xml:space="preserve">. Казначейское обслуживание исполнения бюджета </w:t>
      </w:r>
      <w:r w:rsidRPr="00975F0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Для казначейского обслуживания исполнения бюджета </w:t>
      </w:r>
      <w:r w:rsidR="00EA1149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 xml:space="preserve">в Управлении Федерального казначейства по </w:t>
      </w:r>
      <w:r w:rsidR="00EA1149" w:rsidRPr="00975F05">
        <w:rPr>
          <w:rFonts w:ascii="Times New Roman" w:hAnsi="Times New Roman"/>
          <w:sz w:val="24"/>
          <w:szCs w:val="24"/>
        </w:rPr>
        <w:t>Орловской</w:t>
      </w:r>
      <w:r w:rsidRPr="00975F05">
        <w:rPr>
          <w:rFonts w:ascii="Times New Roman" w:hAnsi="Times New Roman"/>
          <w:sz w:val="24"/>
          <w:szCs w:val="24"/>
        </w:rPr>
        <w:t xml:space="preserve"> области открываются следующие виды казначейских счетов: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- единый счет бюджета </w:t>
      </w:r>
      <w:r w:rsidR="00EA1149" w:rsidRPr="00975F0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75F05">
        <w:rPr>
          <w:rFonts w:ascii="Times New Roman" w:hAnsi="Times New Roman"/>
          <w:sz w:val="24"/>
          <w:szCs w:val="24"/>
        </w:rPr>
        <w:t>;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>- казначейский счет для осуществления и отражения операций по учету и распределению поступлений;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>- казначейский счет для осуществления и отражения операций с денежными средствами, поступающими во временное распоряжение;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- казначейский счет для осуществления и отражения операций с денежными средствами получателей средств из бюджета </w:t>
      </w:r>
      <w:r w:rsidR="00EA1149" w:rsidRPr="00975F0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75F05">
        <w:rPr>
          <w:rFonts w:ascii="Times New Roman" w:hAnsi="Times New Roman"/>
          <w:sz w:val="24"/>
          <w:szCs w:val="24"/>
        </w:rPr>
        <w:t>;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>- казначейский счет для осуществления и отражения операций с денежными средствами участников казначейского сопровождения.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На казначейских счетах учитываются денежные средства бюджета </w:t>
      </w:r>
      <w:r w:rsidR="00EA1149" w:rsidRPr="00975F0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75F05">
        <w:rPr>
          <w:rFonts w:ascii="Times New Roman" w:hAnsi="Times New Roman"/>
          <w:sz w:val="24"/>
          <w:szCs w:val="24"/>
        </w:rPr>
        <w:t xml:space="preserve">, денежные средства, поступающие во временное распоряжение получателей бюджетных средств, денежные средства бюджетных и автономных учреждений, денежные средства получателей средств из бюджета </w:t>
      </w:r>
      <w:r w:rsidR="00975F05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>и участников казначейского сопровождения</w:t>
      </w:r>
      <w:r w:rsidRPr="00975F05">
        <w:rPr>
          <w:rFonts w:ascii="Times New Roman" w:hAnsi="Times New Roman"/>
          <w:i/>
          <w:iCs/>
          <w:sz w:val="24"/>
          <w:szCs w:val="24"/>
        </w:rPr>
        <w:t>,</w:t>
      </w:r>
      <w:r w:rsidRPr="00975F05">
        <w:rPr>
          <w:rFonts w:ascii="Times New Roman" w:hAnsi="Times New Roman"/>
          <w:sz w:val="24"/>
          <w:szCs w:val="24"/>
        </w:rPr>
        <w:t xml:space="preserve"> лицевые счета которым открыты в Управлении Федерального казначейства по </w:t>
      </w:r>
      <w:r w:rsidR="00975F05" w:rsidRPr="00975F05">
        <w:rPr>
          <w:rFonts w:ascii="Times New Roman" w:hAnsi="Times New Roman"/>
          <w:sz w:val="24"/>
          <w:szCs w:val="24"/>
        </w:rPr>
        <w:t>Орловской</w:t>
      </w:r>
      <w:r w:rsidRPr="00975F05">
        <w:rPr>
          <w:rFonts w:ascii="Times New Roman" w:hAnsi="Times New Roman"/>
          <w:sz w:val="24"/>
          <w:szCs w:val="24"/>
        </w:rPr>
        <w:t xml:space="preserve"> области.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>Казначейский платеж осуществляется в пределах остатка денежных средств на соответствующем казначейском счете.</w:t>
      </w:r>
    </w:p>
    <w:p w:rsidR="00975F05" w:rsidRPr="00975F05" w:rsidRDefault="00975F0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975F05" w:rsidRDefault="00975F0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b/>
          <w:bCs/>
          <w:sz w:val="24"/>
          <w:szCs w:val="24"/>
        </w:rPr>
        <w:t>4</w:t>
      </w:r>
      <w:r w:rsidR="00895669">
        <w:rPr>
          <w:rFonts w:ascii="Times New Roman" w:hAnsi="Times New Roman"/>
          <w:b/>
          <w:bCs/>
          <w:sz w:val="24"/>
          <w:szCs w:val="24"/>
        </w:rPr>
        <w:t>5</w:t>
      </w:r>
      <w:r w:rsidR="00C66799" w:rsidRPr="00975F05">
        <w:rPr>
          <w:rFonts w:ascii="Times New Roman" w:hAnsi="Times New Roman"/>
          <w:b/>
          <w:bCs/>
          <w:sz w:val="24"/>
          <w:szCs w:val="24"/>
        </w:rPr>
        <w:t>. Бюджетная роспись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1. Порядок составления и ведения бюджетных росписей главных распорядителей средств бюджета </w:t>
      </w:r>
      <w:r w:rsidR="00975F05" w:rsidRPr="00975F0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75F05">
        <w:rPr>
          <w:rFonts w:ascii="Times New Roman" w:hAnsi="Times New Roman"/>
          <w:sz w:val="24"/>
          <w:szCs w:val="24"/>
        </w:rPr>
        <w:t>, включая внесение изменений в них, устанавливается бухгалтерией.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Бюджетные росписи главных распорядителей средств бюджета </w:t>
      </w:r>
      <w:r w:rsidR="00975F05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 xml:space="preserve">составляются в соответствии с бюджетными ассигнованиями, утвержденными сводной бюджетной росписью бюджета </w:t>
      </w:r>
      <w:r w:rsidR="00975F05" w:rsidRPr="00975F0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75F05">
        <w:rPr>
          <w:rFonts w:ascii="Times New Roman" w:hAnsi="Times New Roman"/>
          <w:sz w:val="24"/>
          <w:szCs w:val="24"/>
        </w:rPr>
        <w:t>, и утвержденными бухгалтерией лимитами бюджетных обязательств.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2. Утверждение бюджетной росписи и внесение изменений в нее осуществляется главным распорядителем средств бюджета </w:t>
      </w:r>
      <w:r w:rsidR="00975F05" w:rsidRPr="00975F0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975F05">
        <w:rPr>
          <w:rFonts w:ascii="Times New Roman" w:hAnsi="Times New Roman"/>
          <w:sz w:val="24"/>
          <w:szCs w:val="24"/>
        </w:rPr>
        <w:t>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Показатели бюджетной росписи по расходам доводятся до подведомственных распорядителей и (или) получателей средств бюджета </w:t>
      </w:r>
      <w:r w:rsidR="00975F05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>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 xml:space="preserve">3. Порядок составления и ведения бюджетных росписей может устанавливать право или обязанность главного распорядителя средств бюджета </w:t>
      </w:r>
      <w:r w:rsidR="00975F05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>осуществлять детализацию утверждаемых лимитов бюджетных обязательств по подгруппам (подгруппам и элементам) видов расходов.</w:t>
      </w:r>
    </w:p>
    <w:p w:rsidR="00C66799" w:rsidRPr="00975F0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lastRenderedPageBreak/>
        <w:t xml:space="preserve">4. Изменение показателей, утвержденных бюджетной росписью по расходам главного распорядителя средств бюджета </w:t>
      </w:r>
      <w:r w:rsidR="00975F05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 xml:space="preserve">в соответствии с показателями сводной бюджетной росписи, без внесения соответствующих изменений в сводную бюджетную роспись бюджета </w:t>
      </w:r>
      <w:r w:rsidR="00975F05" w:rsidRPr="00975F0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975F05">
        <w:rPr>
          <w:rFonts w:ascii="Times New Roman" w:hAnsi="Times New Roman"/>
          <w:sz w:val="24"/>
          <w:szCs w:val="24"/>
        </w:rPr>
        <w:t>не допускается.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975F05">
        <w:rPr>
          <w:rFonts w:ascii="Times New Roman" w:hAnsi="Times New Roman"/>
          <w:sz w:val="24"/>
          <w:szCs w:val="24"/>
        </w:rPr>
        <w:t>Изменение показателей,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средств, без внесения соответствующих изменений в бюджетную роспись главного распорядителя бюджетных средств не допускается.</w:t>
      </w:r>
    </w:p>
    <w:p w:rsidR="00975F05" w:rsidRPr="00975F05" w:rsidRDefault="00975F0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CD6023" w:rsidRDefault="00975F05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4</w:t>
      </w:r>
      <w:r w:rsidR="00895669">
        <w:rPr>
          <w:rFonts w:ascii="Times New Roman" w:hAnsi="Times New Roman"/>
          <w:b/>
          <w:bCs/>
        </w:rPr>
        <w:t>6</w:t>
      </w:r>
      <w:r w:rsidR="00C66799" w:rsidRPr="00CD6023">
        <w:rPr>
          <w:rFonts w:ascii="Times New Roman" w:hAnsi="Times New Roman"/>
          <w:b/>
          <w:bCs/>
        </w:rPr>
        <w:t xml:space="preserve">. Исполнение бюджета </w:t>
      </w:r>
      <w:r w:rsidRPr="00975F0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  <w:b/>
          <w:bCs/>
        </w:rPr>
        <w:t xml:space="preserve"> </w:t>
      </w:r>
      <w:r w:rsidR="00C66799" w:rsidRPr="00CD6023">
        <w:rPr>
          <w:rFonts w:ascii="Times New Roman" w:hAnsi="Times New Roman"/>
          <w:b/>
          <w:bCs/>
        </w:rPr>
        <w:t xml:space="preserve">по источникам финансирования дефицита бюджета </w:t>
      </w:r>
      <w:r w:rsidRPr="00975F0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89566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95669">
        <w:rPr>
          <w:rFonts w:ascii="Times New Roman" w:hAnsi="Times New Roman"/>
          <w:sz w:val="24"/>
          <w:szCs w:val="24"/>
        </w:rPr>
        <w:t xml:space="preserve">1. Исполнение бюджета </w:t>
      </w:r>
      <w:r w:rsidR="00975F05" w:rsidRPr="0089566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95669">
        <w:rPr>
          <w:rFonts w:ascii="Times New Roman" w:hAnsi="Times New Roman"/>
          <w:sz w:val="24"/>
          <w:szCs w:val="24"/>
        </w:rPr>
        <w:t xml:space="preserve">по источникам финансирования дефицита бюджета </w:t>
      </w:r>
      <w:r w:rsidR="00975F05" w:rsidRPr="0089566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95669">
        <w:rPr>
          <w:rFonts w:ascii="Times New Roman" w:hAnsi="Times New Roman"/>
          <w:sz w:val="24"/>
          <w:szCs w:val="24"/>
        </w:rPr>
        <w:t xml:space="preserve"> осуществляется главными администраторами источников финансирования дефицита бюджета </w:t>
      </w:r>
      <w:r w:rsidR="00975F05" w:rsidRPr="0089566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95669">
        <w:rPr>
          <w:rFonts w:ascii="Times New Roman" w:hAnsi="Times New Roman"/>
          <w:sz w:val="24"/>
          <w:szCs w:val="24"/>
        </w:rPr>
        <w:t xml:space="preserve"> в соответствии со сводной бюджетной росписью бюджета </w:t>
      </w:r>
      <w:r w:rsidR="00975F05" w:rsidRPr="0089566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95669">
        <w:rPr>
          <w:rFonts w:ascii="Times New Roman" w:hAnsi="Times New Roman"/>
          <w:sz w:val="24"/>
          <w:szCs w:val="24"/>
        </w:rPr>
        <w:t xml:space="preserve">, за исключением операций по управлению остатками средств на едином счете бюджета </w:t>
      </w:r>
      <w:r w:rsidR="00975F05" w:rsidRPr="0089566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95669">
        <w:rPr>
          <w:rFonts w:ascii="Times New Roman" w:hAnsi="Times New Roman"/>
          <w:sz w:val="24"/>
          <w:szCs w:val="24"/>
        </w:rPr>
        <w:t xml:space="preserve">в порядке, установленном администрацией </w:t>
      </w:r>
      <w:r w:rsidR="00975F05" w:rsidRPr="00895669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95669">
        <w:rPr>
          <w:rFonts w:ascii="Times New Roman" w:hAnsi="Times New Roman"/>
          <w:sz w:val="24"/>
          <w:szCs w:val="24"/>
        </w:rPr>
        <w:t>в соответствии с положениями Бюджетного кодекса Российской Федерации.</w:t>
      </w:r>
    </w:p>
    <w:p w:rsidR="00C66799" w:rsidRPr="00895669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95669">
        <w:rPr>
          <w:rFonts w:ascii="Times New Roman" w:hAnsi="Times New Roman"/>
          <w:sz w:val="24"/>
          <w:szCs w:val="24"/>
        </w:rPr>
        <w:t xml:space="preserve">2. Санкционирование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="00975F05" w:rsidRPr="0089566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95669">
        <w:rPr>
          <w:rFonts w:ascii="Times New Roman" w:hAnsi="Times New Roman"/>
          <w:sz w:val="24"/>
          <w:szCs w:val="24"/>
        </w:rPr>
        <w:t xml:space="preserve">, осуществляется в порядке, установленном администрацией </w:t>
      </w:r>
      <w:r w:rsidR="00975F05" w:rsidRPr="0089566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95669">
        <w:rPr>
          <w:rFonts w:ascii="Times New Roman" w:hAnsi="Times New Roman"/>
          <w:sz w:val="24"/>
          <w:szCs w:val="24"/>
        </w:rPr>
        <w:t>.</w:t>
      </w:r>
    </w:p>
    <w:p w:rsidR="00975F05" w:rsidRPr="00895669" w:rsidRDefault="00975F0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CD6023" w:rsidRDefault="00975F05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4</w:t>
      </w:r>
      <w:r w:rsidR="00895669">
        <w:rPr>
          <w:rFonts w:ascii="Times New Roman" w:hAnsi="Times New Roman"/>
          <w:b/>
          <w:bCs/>
        </w:rPr>
        <w:t>7</w:t>
      </w:r>
      <w:r w:rsidR="00C66799" w:rsidRPr="00CD6023">
        <w:rPr>
          <w:rFonts w:ascii="Times New Roman" w:hAnsi="Times New Roman"/>
          <w:b/>
          <w:bCs/>
        </w:rPr>
        <w:t xml:space="preserve">. Лицевые счета для учета операций по исполнению бюджета </w:t>
      </w:r>
      <w:r w:rsidRPr="00975F0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1. Учет операций по исполнению бюджета </w:t>
      </w:r>
      <w:r w:rsidR="00975F0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975F0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>производится на лицевых счетах</w:t>
      </w:r>
      <w:r w:rsidRPr="00CD6023">
        <w:rPr>
          <w:rFonts w:ascii="Times New Roman" w:hAnsi="Times New Roman"/>
          <w:i/>
          <w:iCs/>
        </w:rPr>
        <w:t>, </w:t>
      </w:r>
      <w:r w:rsidRPr="00CD6023">
        <w:rPr>
          <w:rFonts w:ascii="Times New Roman" w:hAnsi="Times New Roman"/>
        </w:rPr>
        <w:t xml:space="preserve">открываемых в Управлении Федерального казначейства по </w:t>
      </w:r>
      <w:r w:rsidR="00975F05">
        <w:rPr>
          <w:rFonts w:ascii="Times New Roman" w:hAnsi="Times New Roman"/>
        </w:rPr>
        <w:t>Орлов</w:t>
      </w:r>
      <w:r w:rsidRPr="00CD6023">
        <w:rPr>
          <w:rFonts w:ascii="Times New Roman" w:hAnsi="Times New Roman"/>
        </w:rPr>
        <w:t>ской области, за исключением случаев, установленных Бюджетным кодексом Российской Федерации</w:t>
      </w:r>
      <w:r w:rsidRPr="00CD6023">
        <w:rPr>
          <w:rFonts w:ascii="Times New Roman" w:hAnsi="Times New Roman"/>
          <w:i/>
          <w:iCs/>
        </w:rPr>
        <w:t>;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2. Лицевые счета, открываемые в Управлении Федерального казначейства </w:t>
      </w:r>
      <w:r w:rsidR="00975F05">
        <w:rPr>
          <w:rFonts w:ascii="Times New Roman" w:hAnsi="Times New Roman"/>
        </w:rPr>
        <w:t>Орлов</w:t>
      </w:r>
      <w:r w:rsidRPr="00CD6023">
        <w:rPr>
          <w:rFonts w:ascii="Times New Roman" w:hAnsi="Times New Roman"/>
        </w:rPr>
        <w:t>ской области, открываются и ведутся в порядке, установленном Федеральным казначейством.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3. Учет операций со средствами получателей средств из бюджета </w:t>
      </w:r>
      <w:r w:rsidR="00975F0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  <w:i/>
          <w:iCs/>
        </w:rPr>
        <w:t>,</w:t>
      </w:r>
      <w:r w:rsidRPr="00CD6023">
        <w:rPr>
          <w:rFonts w:ascii="Times New Roman" w:hAnsi="Times New Roman"/>
        </w:rPr>
        <w:t xml:space="preserve"> источником финансового обеспечения которых являются средства, предоставленные из бюджета </w:t>
      </w:r>
      <w:r w:rsidR="00975F0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, производится на лицевых счетах, открываемых им в Управлении Федерального казначейства по </w:t>
      </w:r>
      <w:r w:rsidR="00975F05">
        <w:rPr>
          <w:rFonts w:ascii="Times New Roman" w:hAnsi="Times New Roman"/>
        </w:rPr>
        <w:t>Орлов</w:t>
      </w:r>
      <w:r w:rsidRPr="00CD6023">
        <w:rPr>
          <w:rFonts w:ascii="Times New Roman" w:hAnsi="Times New Roman"/>
        </w:rPr>
        <w:t>ской области, в случаях, установленных федеральными законами.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4. Учет операций со средствами участников казначейского сопровождения, источником финансового обеспечения которых являются средства, указанные в статьях 242.25 и 242.26 Бюджетного кодекса Российской Федерации, производится на лицевых счетах, открываемых им в Управлении Федерального казначейства по </w:t>
      </w:r>
      <w:r w:rsidR="00975F05">
        <w:rPr>
          <w:rFonts w:ascii="Times New Roman" w:hAnsi="Times New Roman"/>
        </w:rPr>
        <w:t>Орлов</w:t>
      </w:r>
      <w:r w:rsidRPr="00CD6023">
        <w:rPr>
          <w:rFonts w:ascii="Times New Roman" w:hAnsi="Times New Roman"/>
        </w:rPr>
        <w:t>ской области, в случаях</w:t>
      </w:r>
      <w:r w:rsidRPr="00CD6023">
        <w:rPr>
          <w:rFonts w:ascii="Times New Roman" w:hAnsi="Times New Roman"/>
          <w:i/>
          <w:iCs/>
        </w:rPr>
        <w:t>, </w:t>
      </w:r>
      <w:r w:rsidRPr="00CD6023">
        <w:rPr>
          <w:rFonts w:ascii="Times New Roman" w:hAnsi="Times New Roman"/>
        </w:rPr>
        <w:t>установленных федеральными законами.</w:t>
      </w:r>
    </w:p>
    <w:p w:rsidR="00975F05" w:rsidRPr="00CD6023" w:rsidRDefault="00975F0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AE27F5" w:rsidRDefault="00975F0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b/>
          <w:bCs/>
          <w:sz w:val="24"/>
          <w:szCs w:val="24"/>
        </w:rPr>
        <w:t>4</w:t>
      </w:r>
      <w:r w:rsidR="0063378F">
        <w:rPr>
          <w:rFonts w:ascii="Times New Roman" w:hAnsi="Times New Roman"/>
          <w:b/>
          <w:bCs/>
          <w:sz w:val="24"/>
          <w:szCs w:val="24"/>
        </w:rPr>
        <w:t>8</w:t>
      </w:r>
      <w:r w:rsidR="00C66799" w:rsidRPr="00AE27F5">
        <w:rPr>
          <w:rFonts w:ascii="Times New Roman" w:hAnsi="Times New Roman"/>
          <w:b/>
          <w:bCs/>
          <w:sz w:val="24"/>
          <w:szCs w:val="24"/>
        </w:rPr>
        <w:t>. Предельные объемы финансирования</w:t>
      </w:r>
    </w:p>
    <w:p w:rsidR="00C66799" w:rsidRPr="00AE27F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sz w:val="24"/>
          <w:szCs w:val="24"/>
        </w:rPr>
        <w:lastRenderedPageBreak/>
        <w:t>1. В случае и в порядке, установленных бухгалтер</w:t>
      </w:r>
      <w:r w:rsidR="00AE27F5" w:rsidRPr="00AE27F5">
        <w:rPr>
          <w:rFonts w:ascii="Times New Roman" w:hAnsi="Times New Roman"/>
          <w:sz w:val="24"/>
          <w:szCs w:val="24"/>
        </w:rPr>
        <w:t>ом</w:t>
      </w:r>
      <w:r w:rsidRPr="00AE27F5">
        <w:rPr>
          <w:rFonts w:ascii="Times New Roman" w:hAnsi="Times New Roman"/>
          <w:sz w:val="24"/>
          <w:szCs w:val="24"/>
        </w:rPr>
        <w:t xml:space="preserve">, при организации исполнения бюджета </w:t>
      </w:r>
      <w:r w:rsidR="00AE27F5" w:rsidRPr="00AE27F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AE27F5">
        <w:rPr>
          <w:rFonts w:ascii="Times New Roman" w:hAnsi="Times New Roman"/>
          <w:sz w:val="24"/>
          <w:szCs w:val="24"/>
        </w:rPr>
        <w:t xml:space="preserve">по расходам может предусматриваться утверждение и доведение до главных распорядителей и получателей средств бюджета </w:t>
      </w:r>
      <w:r w:rsidR="00AE27F5" w:rsidRPr="00AE27F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AE27F5">
        <w:rPr>
          <w:rFonts w:ascii="Times New Roman" w:hAnsi="Times New Roman"/>
          <w:sz w:val="24"/>
          <w:szCs w:val="24"/>
        </w:rPr>
        <w:t>предельного объема оплаты денежных обязательств в соответствующем периоде текущего финансового года (предельные объемы финансирования).</w:t>
      </w:r>
    </w:p>
    <w:p w:rsidR="00C66799" w:rsidRPr="00AE27F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sz w:val="24"/>
          <w:szCs w:val="24"/>
        </w:rPr>
        <w:t xml:space="preserve">2. Предельные объемы финансирования устанавливаются в целом в отношении главного распорядителя и получателя средств бюджета </w:t>
      </w:r>
      <w:r w:rsidR="00AE27F5" w:rsidRPr="00AE27F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AE27F5">
        <w:rPr>
          <w:rFonts w:ascii="Times New Roman" w:hAnsi="Times New Roman"/>
          <w:sz w:val="24"/>
          <w:szCs w:val="24"/>
        </w:rPr>
        <w:t>помесячно или поквартально либо нарастающим итогом с начала текущего финансового года.</w:t>
      </w:r>
    </w:p>
    <w:p w:rsidR="00AE27F5" w:rsidRPr="00CD6023" w:rsidRDefault="00AE27F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D6023" w:rsidRDefault="0063378F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49</w:t>
      </w:r>
      <w:r w:rsidR="00C66799" w:rsidRPr="00CD6023">
        <w:rPr>
          <w:rFonts w:ascii="Times New Roman" w:hAnsi="Times New Roman"/>
          <w:b/>
          <w:bCs/>
        </w:rPr>
        <w:t xml:space="preserve">. Использование доходов, фактически полученных при исполнении бюджета </w:t>
      </w:r>
      <w:r w:rsidR="00AE27F5" w:rsidRPr="00AE27F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  <w:b/>
          <w:bCs/>
        </w:rPr>
        <w:t xml:space="preserve"> </w:t>
      </w:r>
      <w:r w:rsidR="00C66799" w:rsidRPr="00CD6023">
        <w:rPr>
          <w:rFonts w:ascii="Times New Roman" w:hAnsi="Times New Roman"/>
          <w:b/>
          <w:bCs/>
        </w:rPr>
        <w:t>сверх утвержденных решением о бюджете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1. Доходы, фактически полученные при исполнении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 xml:space="preserve">сверх утвержденного решением о бюджете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 xml:space="preserve">общего объема доходов, могут направляться бухгалтерией без внесения изменений в решение о бюджете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 xml:space="preserve">на замещение муниципальных заимствований, погашение муниципального долга, а также на исполнение публичных нормативных обязательств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 в случае недостаточности предусмотренных на их исполнение бюджетных ассигнований вразмере, предусмотренном пунктом 3 статьи 217 Бюджетного кодекса Российской Федерации.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2. 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 xml:space="preserve">в порядке, установленном пунктом 5 статьи 242 Бюджетного кодекса Российской Федерации, а также безвозмездные поступления от физических и юридических лиц, фактически полученные при исполнении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 xml:space="preserve">сверх утвержденных решением о бюджете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, направляются на увеличение расходов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  <w:i/>
          <w:iCs/>
        </w:rPr>
        <w:t>, </w:t>
      </w:r>
      <w:r w:rsidRPr="00CD6023">
        <w:rPr>
          <w:rFonts w:ascii="Times New Roman" w:hAnsi="Times New Roman"/>
        </w:rPr>
        <w:t xml:space="preserve">соответствующих целям предоставления указанных средств, с внесением изменений в сводную бюджетную роспись без внесения изменений в решение о бюджете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>на текущий финансовый год и плановый период.</w:t>
      </w:r>
    </w:p>
    <w:p w:rsidR="00AE27F5" w:rsidRPr="00CD6023" w:rsidRDefault="00AE27F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AE27F5" w:rsidRDefault="00AE27F5" w:rsidP="00C66799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E27F5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0</w:t>
      </w:r>
      <w:r w:rsidR="00C66799" w:rsidRPr="00AE27F5">
        <w:rPr>
          <w:rFonts w:ascii="Times New Roman" w:hAnsi="Times New Roman"/>
          <w:b/>
          <w:bCs/>
          <w:sz w:val="24"/>
          <w:szCs w:val="24"/>
        </w:rPr>
        <w:t xml:space="preserve">. Размещение средств бюджета </w:t>
      </w:r>
      <w:r w:rsidRPr="00AE27F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E2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6799" w:rsidRPr="00AE27F5">
        <w:rPr>
          <w:rFonts w:ascii="Times New Roman" w:hAnsi="Times New Roman"/>
          <w:b/>
          <w:bCs/>
          <w:sz w:val="24"/>
          <w:szCs w:val="24"/>
        </w:rPr>
        <w:t xml:space="preserve">на банковских депозитах, передача средств бюджета </w:t>
      </w:r>
      <w:r w:rsidRPr="00AE27F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E2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66799" w:rsidRPr="00AE27F5">
        <w:rPr>
          <w:rFonts w:ascii="Times New Roman" w:hAnsi="Times New Roman"/>
          <w:b/>
          <w:bCs/>
          <w:sz w:val="24"/>
          <w:szCs w:val="24"/>
        </w:rPr>
        <w:t>доверительное управление</w:t>
      </w:r>
    </w:p>
    <w:p w:rsidR="00C66799" w:rsidRPr="00AE27F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sz w:val="24"/>
          <w:szCs w:val="24"/>
        </w:rPr>
        <w:t xml:space="preserve">Размещение средств бюджета </w:t>
      </w:r>
      <w:r w:rsidR="00AE27F5" w:rsidRPr="00AE27F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E27F5">
        <w:rPr>
          <w:rFonts w:ascii="Times New Roman" w:hAnsi="Times New Roman"/>
          <w:sz w:val="24"/>
          <w:szCs w:val="24"/>
        </w:rPr>
        <w:t xml:space="preserve"> на банковских депозитах, получение дополнительных доходов в процессе исполнения бюджета </w:t>
      </w:r>
      <w:r w:rsidR="0063378F" w:rsidRPr="00480AE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E27F5">
        <w:rPr>
          <w:rFonts w:ascii="Times New Roman" w:hAnsi="Times New Roman"/>
          <w:sz w:val="24"/>
          <w:szCs w:val="24"/>
        </w:rPr>
        <w:t xml:space="preserve"> за счет размещения средств бюджета </w:t>
      </w:r>
      <w:r w:rsidR="00AE27F5" w:rsidRPr="00AE27F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AE27F5">
        <w:rPr>
          <w:rFonts w:ascii="Times New Roman" w:hAnsi="Times New Roman"/>
          <w:sz w:val="24"/>
          <w:szCs w:val="24"/>
        </w:rPr>
        <w:t>на банковских депозитах и передача полученных доходов в доверительное управление не допускаются, за исключением случаев, предусмотренных Бюджетным кодексом Российской Федерации.</w:t>
      </w:r>
    </w:p>
    <w:p w:rsidR="00AE27F5" w:rsidRPr="00CD6023" w:rsidRDefault="00AE27F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AE27F5" w:rsidRDefault="00AE27F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b/>
          <w:bCs/>
          <w:sz w:val="24"/>
          <w:szCs w:val="24"/>
        </w:rPr>
        <w:lastRenderedPageBreak/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1</w:t>
      </w:r>
      <w:r w:rsidR="00C66799" w:rsidRPr="00AE27F5">
        <w:rPr>
          <w:rFonts w:ascii="Times New Roman" w:hAnsi="Times New Roman"/>
          <w:b/>
          <w:bCs/>
          <w:sz w:val="24"/>
          <w:szCs w:val="24"/>
        </w:rPr>
        <w:t xml:space="preserve">. Иммунитет бюджета </w:t>
      </w:r>
      <w:r w:rsidRPr="00AE27F5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AE27F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sz w:val="24"/>
          <w:szCs w:val="24"/>
        </w:rPr>
        <w:t xml:space="preserve">1. Иммунитет бюджета </w:t>
      </w:r>
      <w:r w:rsidR="00AE27F5" w:rsidRPr="00AE27F5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AE27F5">
        <w:rPr>
          <w:rFonts w:ascii="Times New Roman" w:hAnsi="Times New Roman"/>
          <w:sz w:val="24"/>
          <w:szCs w:val="24"/>
        </w:rPr>
        <w:t xml:space="preserve">представляет собой правовой режим, при котором обращение взыскания на средства бюджета </w:t>
      </w:r>
      <w:r w:rsidR="00AE27F5" w:rsidRPr="00AE27F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E27F5">
        <w:rPr>
          <w:rFonts w:ascii="Times New Roman" w:hAnsi="Times New Roman"/>
          <w:sz w:val="24"/>
          <w:szCs w:val="24"/>
        </w:rPr>
        <w:t>, на подлежащие казначейскому сопровождению в соответствии с Бюджетным кодексом Российской Федерации средства участников казначейского сопровождения осуществляется только на основании судебного акта, за исключением случаев, установленных статьями 93.3, 93.4, 93.6, 142.2, 142.3, 166.1, 218, 242 и 242.6 Бюджетного кодекса Российской Федерации.</w:t>
      </w:r>
    </w:p>
    <w:p w:rsidR="00C66799" w:rsidRPr="00AE27F5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AE27F5">
        <w:rPr>
          <w:rFonts w:ascii="Times New Roman" w:hAnsi="Times New Roman"/>
          <w:sz w:val="24"/>
          <w:szCs w:val="24"/>
        </w:rPr>
        <w:t xml:space="preserve">2. Обращение взыскания на средства бюджета </w:t>
      </w:r>
      <w:r w:rsidR="00AE27F5" w:rsidRPr="00AE27F5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AE27F5">
        <w:rPr>
          <w:rFonts w:ascii="Times New Roman" w:hAnsi="Times New Roman"/>
          <w:sz w:val="24"/>
          <w:szCs w:val="24"/>
        </w:rPr>
        <w:t>, на подлежащие казначейскому сопровождению в соответствии с Бюджетным кодексом Российской Федерации средства участников казначейского сопровожденияна основании судебных актов производится в соответствии с главой 24.1 Бюджетного кодекса Российской Федерации.</w:t>
      </w:r>
    </w:p>
    <w:p w:rsidR="00AE27F5" w:rsidRPr="00CD6023" w:rsidRDefault="00AE27F5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D6023" w:rsidRDefault="00AE27F5" w:rsidP="00C66799">
      <w:pPr>
        <w:pStyle w:val="a8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5</w:t>
      </w:r>
      <w:r w:rsidR="0063378F">
        <w:rPr>
          <w:rFonts w:ascii="Times New Roman" w:hAnsi="Times New Roman"/>
          <w:b/>
          <w:bCs/>
        </w:rPr>
        <w:t>2</w:t>
      </w:r>
      <w:r w:rsidR="00C66799" w:rsidRPr="00CD6023">
        <w:rPr>
          <w:rFonts w:ascii="Times New Roman" w:hAnsi="Times New Roman"/>
          <w:b/>
          <w:bCs/>
        </w:rPr>
        <w:t>. Завершение текущего финансового года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1. Операции по исполнению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>завершаются 31 декабря, за исключением операций, указанных в пункте 2 статьи 242 Бюджетного кодекса Российской Федерации.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 xml:space="preserve">Завершение операций по исполнению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="00AE27F5" w:rsidRPr="00CD6023">
        <w:rPr>
          <w:rFonts w:ascii="Times New Roman" w:hAnsi="Times New Roman"/>
        </w:rPr>
        <w:t xml:space="preserve"> </w:t>
      </w:r>
      <w:r w:rsidRPr="00CD6023">
        <w:rPr>
          <w:rFonts w:ascii="Times New Roman" w:hAnsi="Times New Roman"/>
        </w:rPr>
        <w:t>в текущем финансовом году осуществляется в порядке, установленном бухгалтерией в соответствии с требованиями статьи 242 Бюджетного кодекса Российской Федерации и настоящей статьи.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D6023">
        <w:rPr>
          <w:rFonts w:ascii="Times New Roman" w:hAnsi="Times New Roman"/>
        </w:rPr>
        <w:t>2.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  <w:iCs/>
        </w:rPr>
      </w:pPr>
      <w:r w:rsidRPr="00CD6023">
        <w:rPr>
          <w:rFonts w:ascii="Times New Roman" w:hAnsi="Times New Roman"/>
        </w:rPr>
        <w:t xml:space="preserve">До последнего рабочего дня текущего финансового года включительно орган, осуществляющий казначейское обслуживание исполнения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</w:rPr>
        <w:t xml:space="preserve">, обязан оплатить санкционированные к оплате в установленном порядке бюджетные обязательства в пределах остатка средств на едином счете бюджета </w:t>
      </w:r>
      <w:r w:rsidR="00AE27F5" w:rsidRPr="007D6ED9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D6023">
        <w:rPr>
          <w:rFonts w:ascii="Times New Roman" w:hAnsi="Times New Roman"/>
          <w:i/>
          <w:iCs/>
        </w:rPr>
        <w:t>.</w:t>
      </w:r>
    </w:p>
    <w:p w:rsidR="00D031C2" w:rsidRPr="00D031C2" w:rsidRDefault="00D031C2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D031C2" w:rsidRDefault="00AE27F5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3</w:t>
      </w:r>
      <w:r w:rsidR="00C66799" w:rsidRPr="00D031C2">
        <w:rPr>
          <w:rFonts w:ascii="Times New Roman" w:hAnsi="Times New Roman"/>
          <w:b/>
          <w:bCs/>
          <w:sz w:val="24"/>
          <w:szCs w:val="24"/>
        </w:rPr>
        <w:t xml:space="preserve">. Составление, внешняя проверка, рассмотрение и утверждение бюджетной отчетности </w:t>
      </w:r>
      <w:r w:rsidRPr="00D031C2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031C2">
        <w:rPr>
          <w:rFonts w:ascii="Times New Roman" w:hAnsi="Times New Roman"/>
          <w:b/>
          <w:bCs/>
          <w:sz w:val="24"/>
          <w:szCs w:val="24"/>
        </w:rPr>
        <w:t xml:space="preserve">Бюджетная отчетность об исполнении бюджета </w:t>
      </w:r>
      <w:r w:rsidR="00AE27F5" w:rsidRPr="00D031C2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sz w:val="24"/>
          <w:szCs w:val="24"/>
        </w:rPr>
        <w:t xml:space="preserve">1. Составление и представление сводной бюджетной отчетности об исполнении бюджета </w:t>
      </w:r>
      <w:r w:rsidR="00AE27F5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>осуществляется бухгалтерией в виде ежемесячной, ежеквартальной и годовой отчетности в соответствии с единой методологией и стандартами бюджетной отчетности, устанавливаемыми Министерством финансов Российской Федерации.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sz w:val="24"/>
          <w:szCs w:val="24"/>
        </w:rPr>
        <w:t xml:space="preserve">2. Бухгалтер составляет бюджетную отчетность и представляет ее в администрацию </w:t>
      </w:r>
      <w:r w:rsidR="00D031C2" w:rsidRPr="00D031C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031C2">
        <w:rPr>
          <w:rFonts w:ascii="Times New Roman" w:hAnsi="Times New Roman"/>
          <w:sz w:val="24"/>
          <w:szCs w:val="24"/>
        </w:rPr>
        <w:t>.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sz w:val="24"/>
          <w:szCs w:val="24"/>
        </w:rPr>
        <w:t xml:space="preserve">3. Отчет об исполнении бюджета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 xml:space="preserve">за первый квартал, полугодие и девять месяцев текущего финансового года администрацией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 xml:space="preserve">направляется в </w:t>
      </w:r>
      <w:r w:rsidR="00D031C2" w:rsidRPr="00D031C2">
        <w:rPr>
          <w:rFonts w:ascii="Times New Roman" w:hAnsi="Times New Roman"/>
          <w:sz w:val="24"/>
          <w:szCs w:val="24"/>
        </w:rPr>
        <w:t xml:space="preserve">Хомутовский поселковый </w:t>
      </w:r>
      <w:r w:rsidRPr="00D031C2">
        <w:rPr>
          <w:rFonts w:ascii="Times New Roman" w:hAnsi="Times New Roman"/>
          <w:sz w:val="24"/>
          <w:szCs w:val="24"/>
        </w:rPr>
        <w:t>Совет народных депутатов и Контрольно-счетную палату.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sz w:val="24"/>
          <w:szCs w:val="24"/>
        </w:rPr>
        <w:t xml:space="preserve">Годовой отчет об исполнении бюджета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>подлежит рассмотрению Советом народных депутатов и утверждению решением Совета народных депутатов.</w:t>
      </w:r>
    </w:p>
    <w:p w:rsidR="00D031C2" w:rsidRPr="00CD6023" w:rsidRDefault="00D031C2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D031C2" w:rsidRDefault="00D031C2" w:rsidP="00C66799">
      <w:pPr>
        <w:pStyle w:val="a8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031C2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4</w:t>
      </w:r>
      <w:r w:rsidR="00C66799" w:rsidRPr="00D031C2">
        <w:rPr>
          <w:rFonts w:ascii="Times New Roman" w:hAnsi="Times New Roman"/>
          <w:b/>
          <w:bCs/>
          <w:sz w:val="24"/>
          <w:szCs w:val="24"/>
        </w:rPr>
        <w:t xml:space="preserve">. Внешняя проверка годового отчета об исполнении бюджета </w:t>
      </w:r>
      <w:r w:rsidRPr="00D031C2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sz w:val="24"/>
          <w:szCs w:val="24"/>
        </w:rPr>
        <w:t xml:space="preserve">1. Годовой отчет об исполнении бюджета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 xml:space="preserve">до его рассмотрения в </w:t>
      </w:r>
      <w:r w:rsidR="00D031C2" w:rsidRPr="00D031C2">
        <w:rPr>
          <w:rFonts w:ascii="Times New Roman" w:hAnsi="Times New Roman"/>
          <w:sz w:val="24"/>
          <w:szCs w:val="24"/>
        </w:rPr>
        <w:t>Хомутовском</w:t>
      </w:r>
      <w:r w:rsidRPr="00D031C2">
        <w:rPr>
          <w:rFonts w:ascii="Times New Roman" w:hAnsi="Times New Roman"/>
          <w:sz w:val="24"/>
          <w:szCs w:val="24"/>
        </w:rPr>
        <w:t xml:space="preserve"> Совете народных депутатов подлежит внешней проверке Контрольно-счетной палатой в порядке, установленном настоящим Положением, с соблюдением положений Бюджетного кодекса Российской Федерации, которая включает внешнюю проверку бюджетной отчетности главных администраторов средств бюджета </w:t>
      </w:r>
      <w:r w:rsidR="00D031C2" w:rsidRPr="00D031C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031C2">
        <w:rPr>
          <w:rFonts w:ascii="Times New Roman" w:hAnsi="Times New Roman"/>
          <w:sz w:val="24"/>
          <w:szCs w:val="24"/>
        </w:rPr>
        <w:t xml:space="preserve">, составляемой в соответствии со статьей 264.2 Бюджетного кодекса Российской Федерации, и подготовку заключения на годовой отчет об исполнении бюджета </w:t>
      </w:r>
      <w:r w:rsidR="00D031C2" w:rsidRPr="00D031C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031C2">
        <w:rPr>
          <w:rFonts w:ascii="Times New Roman" w:hAnsi="Times New Roman"/>
          <w:sz w:val="24"/>
          <w:szCs w:val="24"/>
        </w:rPr>
        <w:t>.</w:t>
      </w:r>
    </w:p>
    <w:p w:rsidR="00C66799" w:rsidRPr="00D031C2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D031C2">
        <w:rPr>
          <w:rFonts w:ascii="Times New Roman" w:hAnsi="Times New Roman"/>
          <w:sz w:val="24"/>
          <w:szCs w:val="24"/>
        </w:rPr>
        <w:t xml:space="preserve">2. Администрация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 xml:space="preserve">представляет не позднее 1 апреля текущего финансового года в Контрольно-счетную палату годовой отчет об исполнении бюджета </w:t>
      </w:r>
      <w:r w:rsidR="00D031C2" w:rsidRPr="00D031C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031C2">
        <w:rPr>
          <w:rFonts w:ascii="Times New Roman" w:hAnsi="Times New Roman"/>
          <w:sz w:val="24"/>
          <w:szCs w:val="24"/>
        </w:rPr>
        <w:t>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D031C2">
        <w:rPr>
          <w:rFonts w:ascii="Times New Roman" w:hAnsi="Times New Roman"/>
          <w:sz w:val="24"/>
          <w:szCs w:val="24"/>
        </w:rPr>
        <w:t xml:space="preserve">3. С учетом данных внешней проверки годовой бюджетной отчетности главных администраторов средств бюджета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 xml:space="preserve">Контрольно-счетная палата готовит заключение на годовой отчет об исполнении бюджета </w:t>
      </w:r>
      <w:r w:rsidR="00D031C2" w:rsidRPr="00D031C2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D031C2">
        <w:rPr>
          <w:rFonts w:ascii="Times New Roman" w:hAnsi="Times New Roman"/>
          <w:sz w:val="24"/>
          <w:szCs w:val="24"/>
        </w:rPr>
        <w:t xml:space="preserve">в срок, не превышающий один месяц, и представляет его </w:t>
      </w:r>
      <w:r w:rsidR="00D031C2" w:rsidRPr="00D031C2">
        <w:rPr>
          <w:rFonts w:ascii="Times New Roman" w:hAnsi="Times New Roman"/>
          <w:sz w:val="24"/>
          <w:szCs w:val="24"/>
        </w:rPr>
        <w:t xml:space="preserve">в Хомутовский поселковый </w:t>
      </w:r>
      <w:r w:rsidRPr="00D031C2">
        <w:rPr>
          <w:rFonts w:ascii="Times New Roman" w:hAnsi="Times New Roman"/>
          <w:sz w:val="24"/>
          <w:szCs w:val="24"/>
        </w:rPr>
        <w:t xml:space="preserve">Совет народных депутатов с одновременным направлением в администрацию </w:t>
      </w:r>
      <w:r w:rsidR="00D031C2" w:rsidRPr="00D031C2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D031C2">
        <w:rPr>
          <w:rFonts w:ascii="Times New Roman" w:hAnsi="Times New Roman"/>
          <w:sz w:val="24"/>
          <w:szCs w:val="24"/>
        </w:rPr>
        <w:t>.</w:t>
      </w:r>
    </w:p>
    <w:p w:rsidR="00D031C2" w:rsidRPr="00CD6023" w:rsidRDefault="00D031C2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8C2524" w:rsidRDefault="00D031C2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5</w:t>
      </w:r>
      <w:r w:rsidR="00C66799" w:rsidRPr="008C2524">
        <w:rPr>
          <w:rFonts w:ascii="Times New Roman" w:hAnsi="Times New Roman"/>
          <w:b/>
          <w:bCs/>
          <w:sz w:val="24"/>
          <w:szCs w:val="24"/>
        </w:rPr>
        <w:t xml:space="preserve">. Представление, рассмотрение и утверждение годового отчета об исполнении бюджета </w:t>
      </w:r>
      <w:r w:rsidRPr="008C2524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C2524">
        <w:rPr>
          <w:rFonts w:ascii="Times New Roman" w:hAnsi="Times New Roman"/>
          <w:b/>
          <w:bCs/>
          <w:sz w:val="24"/>
          <w:szCs w:val="24"/>
        </w:rPr>
        <w:t xml:space="preserve"> Хомутовским поселковым </w:t>
      </w:r>
      <w:r w:rsidR="00C66799" w:rsidRPr="008C2524">
        <w:rPr>
          <w:rFonts w:ascii="Times New Roman" w:hAnsi="Times New Roman"/>
          <w:b/>
          <w:bCs/>
          <w:sz w:val="24"/>
          <w:szCs w:val="24"/>
        </w:rPr>
        <w:t>Советом народных депутатов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1. Годовой отчет об исполнении бюджета </w:t>
      </w:r>
      <w:r w:rsidR="00D031C2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 xml:space="preserve">представляется администрацией </w:t>
      </w:r>
      <w:r w:rsidR="00D031C2" w:rsidRPr="008C252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C2524">
        <w:rPr>
          <w:rFonts w:ascii="Times New Roman" w:hAnsi="Times New Roman"/>
          <w:sz w:val="24"/>
          <w:szCs w:val="24"/>
        </w:rPr>
        <w:t xml:space="preserve"> </w:t>
      </w:r>
      <w:r w:rsidR="00D031C2" w:rsidRPr="008C2524">
        <w:rPr>
          <w:rFonts w:ascii="Times New Roman" w:hAnsi="Times New Roman"/>
          <w:sz w:val="24"/>
          <w:szCs w:val="24"/>
        </w:rPr>
        <w:t>Хомутовский поселковый</w:t>
      </w:r>
      <w:r w:rsidRPr="008C2524">
        <w:rPr>
          <w:rFonts w:ascii="Times New Roman" w:hAnsi="Times New Roman"/>
          <w:sz w:val="24"/>
          <w:szCs w:val="24"/>
        </w:rPr>
        <w:t xml:space="preserve"> Совет народных депутатов не позднее 1 мая текущего года.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2. Одновременно с годовым отчетом об исполнении бюджета </w:t>
      </w:r>
      <w:r w:rsidR="00D031C2" w:rsidRPr="008C252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C2524">
        <w:rPr>
          <w:rFonts w:ascii="Times New Roman" w:hAnsi="Times New Roman"/>
          <w:sz w:val="24"/>
          <w:szCs w:val="24"/>
        </w:rPr>
        <w:t xml:space="preserve"> представляются: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- проект решения </w:t>
      </w:r>
      <w:r w:rsidR="00D031C2" w:rsidRPr="008C2524">
        <w:rPr>
          <w:rFonts w:ascii="Times New Roman" w:hAnsi="Times New Roman"/>
          <w:sz w:val="24"/>
          <w:szCs w:val="24"/>
        </w:rPr>
        <w:t>Хомутовского поселкового</w:t>
      </w:r>
      <w:r w:rsidRPr="008C2524">
        <w:rPr>
          <w:rFonts w:ascii="Times New Roman" w:hAnsi="Times New Roman"/>
          <w:sz w:val="24"/>
          <w:szCs w:val="24"/>
        </w:rPr>
        <w:t xml:space="preserve"> Совета народных депутатов об исполнении бюджета </w:t>
      </w:r>
      <w:r w:rsidR="00D031C2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>за отчетный финансовый год;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>- пояснительная записка к годовому отчету, содержащая анализ исполнения бюджета и бюджетной отчетности;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- отчеты о состоянии муниципального долга на начало и конец отчетного финансового года, об исполнении приложений к решению о бюджете </w:t>
      </w:r>
      <w:r w:rsidR="00D031C2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>за отчетный финансовый год;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>- отчет об использовании средств резервного фонда;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>- сведения о выполнении муниципального задания и (или) иных результатах использования бюджетных ассигнований;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>- иная отчетность, предусмотренная бюджетным законодательством Российской Федерации.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3. Администрация </w:t>
      </w:r>
      <w:r w:rsidR="008C2524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 xml:space="preserve">организует проведение публичных слушаний по годовому отчету об исполнении бюджета </w:t>
      </w:r>
      <w:r w:rsidR="008C2524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</w:t>
      </w:r>
      <w:r w:rsidR="008C2524" w:rsidRPr="008C2524">
        <w:rPr>
          <w:rFonts w:ascii="Times New Roman" w:hAnsi="Times New Roman"/>
          <w:sz w:val="24"/>
          <w:szCs w:val="24"/>
        </w:rPr>
        <w:lastRenderedPageBreak/>
        <w:t>Орловской области</w:t>
      </w:r>
      <w:r w:rsidRPr="008C2524">
        <w:rPr>
          <w:rFonts w:ascii="Times New Roman" w:hAnsi="Times New Roman"/>
          <w:sz w:val="24"/>
          <w:szCs w:val="24"/>
        </w:rPr>
        <w:t xml:space="preserve">. Правовой акт администрации </w:t>
      </w:r>
      <w:r w:rsidR="008C2524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 xml:space="preserve">о назначении публичных слушаний подлежит опубликованию не позднее чем за 5 рабочих дней до дня их проведения. Рабочий орган администрации </w:t>
      </w:r>
      <w:r w:rsidR="008C2524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 xml:space="preserve">по организации и проведению публичных слушаний в течение 5 рабочих дней составляет заключение о результатах проведения публичных слушаний по годовому отчету об исполнении бюджета </w:t>
      </w:r>
      <w:r w:rsidR="008C2524" w:rsidRPr="008C252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C2524">
        <w:rPr>
          <w:rFonts w:ascii="Times New Roman" w:hAnsi="Times New Roman"/>
          <w:sz w:val="24"/>
          <w:szCs w:val="24"/>
        </w:rPr>
        <w:t xml:space="preserve">, которое публикуется в </w:t>
      </w:r>
      <w:r w:rsidR="008C2524" w:rsidRPr="008C2524">
        <w:rPr>
          <w:rFonts w:ascii="Times New Roman" w:hAnsi="Times New Roman"/>
          <w:sz w:val="24"/>
          <w:szCs w:val="24"/>
        </w:rPr>
        <w:t>газете «Новодеревеньковский Вестник» и разместить на официальном сайте администрации поселка Хомутово Новодеревеньковского района Орловской области в информационно-телекоммуникационной сети «Интернет»</w:t>
      </w:r>
      <w:r w:rsidRPr="008C2524">
        <w:rPr>
          <w:rFonts w:ascii="Times New Roman" w:hAnsi="Times New Roman"/>
          <w:sz w:val="24"/>
          <w:szCs w:val="24"/>
        </w:rPr>
        <w:t>.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4. По результатам рассмотрения годового отчета об исполнении бюджета </w:t>
      </w:r>
      <w:r w:rsidR="008C2524" w:rsidRPr="008C252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C2524">
        <w:rPr>
          <w:rFonts w:ascii="Times New Roman" w:hAnsi="Times New Roman"/>
          <w:sz w:val="24"/>
          <w:szCs w:val="24"/>
        </w:rPr>
        <w:t xml:space="preserve"> </w:t>
      </w:r>
      <w:r w:rsidR="008C2524" w:rsidRPr="008C2524">
        <w:rPr>
          <w:rFonts w:ascii="Times New Roman" w:hAnsi="Times New Roman"/>
          <w:sz w:val="24"/>
          <w:szCs w:val="24"/>
        </w:rPr>
        <w:t>Хомутовский поселковый</w:t>
      </w:r>
      <w:r w:rsidRPr="008C2524">
        <w:rPr>
          <w:rFonts w:ascii="Times New Roman" w:hAnsi="Times New Roman"/>
          <w:sz w:val="24"/>
          <w:szCs w:val="24"/>
        </w:rPr>
        <w:t xml:space="preserve"> Совет народных депутатов принимает решение об утверждении либо отклонении решения об исполнении бюджета </w:t>
      </w:r>
      <w:r w:rsidR="008C2524" w:rsidRPr="008C2524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8C2524">
        <w:rPr>
          <w:rFonts w:ascii="Times New Roman" w:hAnsi="Times New Roman"/>
          <w:sz w:val="24"/>
          <w:szCs w:val="24"/>
        </w:rPr>
        <w:t>.</w:t>
      </w:r>
    </w:p>
    <w:p w:rsidR="00C66799" w:rsidRPr="008C2524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8C2524">
        <w:rPr>
          <w:rFonts w:ascii="Times New Roman" w:hAnsi="Times New Roman"/>
          <w:sz w:val="24"/>
          <w:szCs w:val="24"/>
        </w:rPr>
        <w:t xml:space="preserve">В случае отклонения сельским Советом народных депутатов решения об исполнении бюджета </w:t>
      </w:r>
      <w:r w:rsidR="008C2524" w:rsidRPr="008C2524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8C2524">
        <w:rPr>
          <w:rFonts w:ascii="Times New Roman" w:hAnsi="Times New Roman"/>
          <w:sz w:val="24"/>
          <w:szCs w:val="24"/>
        </w:rPr>
        <w:t>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8C2524" w:rsidRPr="00CD6023" w:rsidRDefault="008C2524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31271" w:rsidRDefault="008C2524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6</w:t>
      </w:r>
      <w:r w:rsidR="00C66799" w:rsidRPr="00C31271">
        <w:rPr>
          <w:rFonts w:ascii="Times New Roman" w:hAnsi="Times New Roman"/>
          <w:b/>
          <w:bCs/>
          <w:sz w:val="24"/>
          <w:szCs w:val="24"/>
        </w:rPr>
        <w:t xml:space="preserve">. Решение об исполнении бюджета </w:t>
      </w:r>
      <w:r w:rsidRPr="00C31271">
        <w:rPr>
          <w:rFonts w:ascii="Times New Roman" w:hAnsi="Times New Roman"/>
          <w:b/>
          <w:sz w:val="24"/>
          <w:szCs w:val="24"/>
        </w:rPr>
        <w:t>городского поселения Хомутово Новодеревеньковского района Орловской области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Решением </w:t>
      </w:r>
      <w:r w:rsidR="008C2524" w:rsidRPr="00C31271">
        <w:rPr>
          <w:rFonts w:ascii="Times New Roman" w:hAnsi="Times New Roman"/>
          <w:sz w:val="24"/>
          <w:szCs w:val="24"/>
        </w:rPr>
        <w:t>Хомутовского поселкового</w:t>
      </w:r>
      <w:r w:rsidRPr="00C31271">
        <w:rPr>
          <w:rFonts w:ascii="Times New Roman" w:hAnsi="Times New Roman"/>
          <w:sz w:val="24"/>
          <w:szCs w:val="24"/>
        </w:rPr>
        <w:t xml:space="preserve"> Совета народных депутатов об исполнении бюджета </w:t>
      </w:r>
      <w:r w:rsidR="008C2524" w:rsidRPr="00C3127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1271">
        <w:rPr>
          <w:rFonts w:ascii="Times New Roman" w:hAnsi="Times New Roman"/>
          <w:sz w:val="24"/>
          <w:szCs w:val="24"/>
        </w:rPr>
        <w:t xml:space="preserve">утверждается отчет об исполнении бюджета </w:t>
      </w:r>
      <w:r w:rsidR="00C31271" w:rsidRPr="00C3127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1271">
        <w:rPr>
          <w:rFonts w:ascii="Times New Roman" w:hAnsi="Times New Roman"/>
          <w:sz w:val="24"/>
          <w:szCs w:val="24"/>
        </w:rPr>
        <w:t xml:space="preserve">за отчетный финансовый год с указанием общего объема доходов, расходов и дефицита (профицита) бюджета </w:t>
      </w:r>
      <w:r w:rsidR="00C31271" w:rsidRPr="00C31271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31271">
        <w:rPr>
          <w:rFonts w:ascii="Times New Roman" w:hAnsi="Times New Roman"/>
          <w:sz w:val="24"/>
          <w:szCs w:val="24"/>
        </w:rPr>
        <w:t>.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Отдельными приложениями к решению об исполнении бюджета </w:t>
      </w:r>
      <w:r w:rsidR="00C31271" w:rsidRPr="00C31271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31271">
        <w:rPr>
          <w:rFonts w:ascii="Times New Roman" w:hAnsi="Times New Roman"/>
          <w:sz w:val="24"/>
          <w:szCs w:val="24"/>
        </w:rPr>
        <w:t xml:space="preserve"> за отчетный финансовый год утверждаются показатели: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- доходов бюджета </w:t>
      </w:r>
      <w:r w:rsidR="00C31271" w:rsidRPr="00C3127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1271">
        <w:rPr>
          <w:rFonts w:ascii="Times New Roman" w:hAnsi="Times New Roman"/>
          <w:sz w:val="24"/>
          <w:szCs w:val="24"/>
        </w:rPr>
        <w:t>по кодам классификации доходов бюджетов;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- расходов бюджета </w:t>
      </w:r>
      <w:r w:rsidR="00C31271" w:rsidRPr="00C3127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1271">
        <w:rPr>
          <w:rFonts w:ascii="Times New Roman" w:hAnsi="Times New Roman"/>
          <w:sz w:val="24"/>
          <w:szCs w:val="24"/>
        </w:rPr>
        <w:t xml:space="preserve">по ведомственной структуре расходов бюджета </w:t>
      </w:r>
      <w:r w:rsidR="00C31271" w:rsidRPr="00C31271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31271">
        <w:rPr>
          <w:rFonts w:ascii="Times New Roman" w:hAnsi="Times New Roman"/>
          <w:sz w:val="24"/>
          <w:szCs w:val="24"/>
        </w:rPr>
        <w:t>;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- расходов бюджета </w:t>
      </w:r>
      <w:r w:rsidR="00C31271" w:rsidRPr="00C3127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1271">
        <w:rPr>
          <w:rFonts w:ascii="Times New Roman" w:hAnsi="Times New Roman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и (или) по целевым статьям (муниципальным программам и непрограммным направлениям деятельности), группам видов расходов, разделам, подразделам классификации расходов бюджетов;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- источников финансирования дефицита бюджета </w:t>
      </w:r>
      <w:r w:rsidR="00C31271" w:rsidRPr="00C31271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1271">
        <w:rPr>
          <w:rFonts w:ascii="Times New Roman" w:hAnsi="Times New Roman"/>
          <w:sz w:val="24"/>
          <w:szCs w:val="24"/>
        </w:rPr>
        <w:t>по кодам классификации источников финансирования дефицитов бюджетов;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>- иные показатели, установленные Бюджетным кодексом Российской Федерации, настоящим Положением.</w:t>
      </w:r>
    </w:p>
    <w:p w:rsidR="00C31271" w:rsidRPr="00CD6023" w:rsidRDefault="00C31271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b/>
          <w:bCs/>
          <w:sz w:val="24"/>
          <w:szCs w:val="24"/>
        </w:rPr>
        <w:t>Муниципальный финансовый контроль</w:t>
      </w:r>
    </w:p>
    <w:p w:rsidR="00C66799" w:rsidRPr="00C31271" w:rsidRDefault="00C31271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7</w:t>
      </w:r>
      <w:r w:rsidR="00C66799" w:rsidRPr="00C31271">
        <w:rPr>
          <w:rFonts w:ascii="Times New Roman" w:hAnsi="Times New Roman"/>
          <w:b/>
          <w:bCs/>
          <w:sz w:val="24"/>
          <w:szCs w:val="24"/>
        </w:rPr>
        <w:t>. Внешний муниципальный финансовый контроль, осуществляемый Контрольно-счетной палатой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lastRenderedPageBreak/>
        <w:t>1. Контрольно-счетная палата осуществляет внешний муниципальный финансовый контроль на основании соглашения о передаче полномочий, в соответствии с положениями Бюджетного кодекса Российской Федерации, настоящим Положением.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>2. Контрольно-счетная палата, осуществляющая внешний муниципальный финансовый контроль, обладает бюджетными полномочиями, установленными статьями 268.1, 270.2 Бюджетного кодекса Российской Федерации.</w:t>
      </w:r>
    </w:p>
    <w:p w:rsidR="00C31271" w:rsidRPr="00CD6023" w:rsidRDefault="00C31271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C66799" w:rsidRPr="00C31271" w:rsidRDefault="00C31271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b/>
          <w:bCs/>
          <w:sz w:val="24"/>
          <w:szCs w:val="24"/>
        </w:rPr>
        <w:t>5</w:t>
      </w:r>
      <w:r w:rsidR="0063378F">
        <w:rPr>
          <w:rFonts w:ascii="Times New Roman" w:hAnsi="Times New Roman"/>
          <w:b/>
          <w:bCs/>
          <w:sz w:val="24"/>
          <w:szCs w:val="24"/>
        </w:rPr>
        <w:t>8</w:t>
      </w:r>
      <w:r w:rsidR="00C66799" w:rsidRPr="00C31271">
        <w:rPr>
          <w:rFonts w:ascii="Times New Roman" w:hAnsi="Times New Roman"/>
          <w:b/>
          <w:bCs/>
          <w:sz w:val="24"/>
          <w:szCs w:val="24"/>
        </w:rPr>
        <w:t xml:space="preserve">. Внутренний муниципальный финансовый контроль, осуществляемый финансовым органом администрации </w:t>
      </w:r>
      <w:r w:rsidRPr="00C31271">
        <w:rPr>
          <w:rFonts w:ascii="Times New Roman" w:hAnsi="Times New Roman"/>
          <w:b/>
          <w:bCs/>
          <w:sz w:val="24"/>
          <w:szCs w:val="24"/>
        </w:rPr>
        <w:t>Новодеревеньковского района</w:t>
      </w:r>
    </w:p>
    <w:p w:rsidR="00C66799" w:rsidRPr="00C31271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1271">
        <w:rPr>
          <w:rFonts w:ascii="Times New Roman" w:hAnsi="Times New Roman"/>
          <w:sz w:val="24"/>
          <w:szCs w:val="24"/>
        </w:rPr>
        <w:t xml:space="preserve">1. Финансовый орган администрации </w:t>
      </w:r>
      <w:r w:rsidR="00C31271" w:rsidRPr="00C31271">
        <w:rPr>
          <w:rFonts w:ascii="Times New Roman" w:hAnsi="Times New Roman"/>
          <w:sz w:val="24"/>
          <w:szCs w:val="24"/>
        </w:rPr>
        <w:t xml:space="preserve">Новодеревеньковского </w:t>
      </w:r>
      <w:r w:rsidRPr="00C31271">
        <w:rPr>
          <w:rFonts w:ascii="Times New Roman" w:hAnsi="Times New Roman"/>
          <w:sz w:val="24"/>
          <w:szCs w:val="24"/>
        </w:rPr>
        <w:t>района осуществляет внутренний муниципальный финансовый контроль на основании соглашения о передаче полномочий, в порядке, установленном Бюджетным кодексом Российской Федерации, настоящим Положением.</w:t>
      </w:r>
    </w:p>
    <w:p w:rsidR="00C66799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  <w:r w:rsidRPr="00C31271">
        <w:rPr>
          <w:rFonts w:ascii="Times New Roman" w:hAnsi="Times New Roman"/>
          <w:sz w:val="24"/>
          <w:szCs w:val="24"/>
        </w:rPr>
        <w:t xml:space="preserve">2. Финансовый орган администрации </w:t>
      </w:r>
      <w:r w:rsidR="00C31271" w:rsidRPr="00C31271">
        <w:rPr>
          <w:rFonts w:ascii="Times New Roman" w:hAnsi="Times New Roman"/>
          <w:sz w:val="24"/>
          <w:szCs w:val="24"/>
        </w:rPr>
        <w:t xml:space="preserve">Новодеревеньковского </w:t>
      </w:r>
      <w:r w:rsidRPr="00C31271">
        <w:rPr>
          <w:rFonts w:ascii="Times New Roman" w:hAnsi="Times New Roman"/>
          <w:sz w:val="24"/>
          <w:szCs w:val="24"/>
        </w:rPr>
        <w:t>района, осуществляющий внутренний муниципальный финансовый контроль, обладает бюджетными полномочиями, установленными статьями 269.2, 270.2 Бюджетного кодекса Российской Федерации.</w:t>
      </w:r>
    </w:p>
    <w:p w:rsidR="00C31271" w:rsidRPr="00C3384B" w:rsidRDefault="00C31271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66799" w:rsidRPr="00C3384B" w:rsidRDefault="008A0A32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59</w:t>
      </w:r>
      <w:r w:rsidR="00C66799" w:rsidRPr="00C3384B">
        <w:rPr>
          <w:rFonts w:ascii="Times New Roman" w:hAnsi="Times New Roman"/>
          <w:b/>
          <w:bCs/>
          <w:sz w:val="24"/>
          <w:szCs w:val="24"/>
        </w:rPr>
        <w:t>. Внутренний финансовый аудит</w:t>
      </w:r>
    </w:p>
    <w:p w:rsidR="00C66799" w:rsidRPr="00C3384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384B">
        <w:rPr>
          <w:rFonts w:ascii="Times New Roman" w:hAnsi="Times New Roman"/>
          <w:sz w:val="24"/>
          <w:szCs w:val="24"/>
        </w:rPr>
        <w:t xml:space="preserve">Главные распорядители средств бюджета </w:t>
      </w:r>
      <w:r w:rsidR="00C31271" w:rsidRPr="00C3384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3384B">
        <w:rPr>
          <w:rFonts w:ascii="Times New Roman" w:hAnsi="Times New Roman"/>
          <w:sz w:val="24"/>
          <w:szCs w:val="24"/>
        </w:rPr>
        <w:t xml:space="preserve">, главные администраторы (администраторы) доходов бюджета </w:t>
      </w:r>
      <w:r w:rsidR="00C31271" w:rsidRPr="00C3384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3384B">
        <w:rPr>
          <w:rFonts w:ascii="Times New Roman" w:hAnsi="Times New Roman"/>
          <w:sz w:val="24"/>
          <w:szCs w:val="24"/>
        </w:rPr>
        <w:t xml:space="preserve">, главные администраторы источников финансирования дефицита бюджета </w:t>
      </w:r>
      <w:r w:rsidR="00C31271" w:rsidRPr="00C3384B">
        <w:rPr>
          <w:rFonts w:ascii="Times New Roman" w:hAnsi="Times New Roman"/>
          <w:sz w:val="24"/>
          <w:szCs w:val="24"/>
        </w:rPr>
        <w:t>городского поселения Хомутово Новодеревеньковского района Орловской области</w:t>
      </w:r>
      <w:r w:rsidRPr="00C3384B">
        <w:rPr>
          <w:rFonts w:ascii="Times New Roman" w:hAnsi="Times New Roman"/>
          <w:sz w:val="24"/>
          <w:szCs w:val="24"/>
        </w:rPr>
        <w:t xml:space="preserve">, получатели бюджетных средств </w:t>
      </w:r>
      <w:r w:rsidR="00C31271" w:rsidRPr="00C3384B">
        <w:rPr>
          <w:rFonts w:ascii="Times New Roman" w:hAnsi="Times New Roman"/>
          <w:sz w:val="24"/>
          <w:szCs w:val="24"/>
        </w:rPr>
        <w:t xml:space="preserve">городского поселения Хомутово Новодеревеньковского района Орловской области </w:t>
      </w:r>
      <w:r w:rsidRPr="00C3384B">
        <w:rPr>
          <w:rFonts w:ascii="Times New Roman" w:hAnsi="Times New Roman"/>
          <w:sz w:val="24"/>
          <w:szCs w:val="24"/>
        </w:rPr>
        <w:t>осуществляют на основе функциональной независимости внутренний финансовый аудит в целях:</w:t>
      </w:r>
    </w:p>
    <w:p w:rsidR="00C66799" w:rsidRPr="00C3384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384B">
        <w:rPr>
          <w:rFonts w:ascii="Times New Roman" w:hAnsi="Times New Roman"/>
          <w:sz w:val="24"/>
          <w:szCs w:val="24"/>
        </w:rPr>
        <w:t>- оценки надежности внутреннего процесса,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C66799" w:rsidRPr="00C3384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384B">
        <w:rPr>
          <w:rFonts w:ascii="Times New Roman" w:hAnsi="Times New Roman"/>
          <w:sz w:val="24"/>
          <w:szCs w:val="24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</w:p>
    <w:p w:rsidR="00C66799" w:rsidRPr="00C3384B" w:rsidRDefault="00C66799" w:rsidP="00C6679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C3384B">
        <w:rPr>
          <w:rFonts w:ascii="Times New Roman" w:hAnsi="Times New Roman"/>
          <w:sz w:val="24"/>
          <w:szCs w:val="24"/>
        </w:rPr>
        <w:t>- повышения качества финансового менеджмента.</w:t>
      </w:r>
    </w:p>
    <w:p w:rsidR="00C66799" w:rsidRPr="00CD6023" w:rsidRDefault="00C66799" w:rsidP="00C66799">
      <w:pPr>
        <w:pStyle w:val="a8"/>
        <w:ind w:firstLine="567"/>
        <w:jc w:val="both"/>
        <w:rPr>
          <w:rFonts w:ascii="Times New Roman" w:hAnsi="Times New Roman"/>
        </w:rPr>
      </w:pPr>
    </w:p>
    <w:p w:rsidR="00183B74" w:rsidRDefault="00183B74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83B74" w:rsidRDefault="00183B74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83B74" w:rsidRDefault="00183B74" w:rsidP="00A16D22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6D22" w:rsidRPr="00CD6023" w:rsidRDefault="00A16D22" w:rsidP="00A16D22">
      <w:pPr>
        <w:pStyle w:val="a8"/>
        <w:ind w:firstLine="567"/>
        <w:jc w:val="both"/>
        <w:rPr>
          <w:rFonts w:ascii="Times New Roman" w:hAnsi="Times New Roman"/>
        </w:rPr>
      </w:pPr>
    </w:p>
    <w:sectPr w:rsidR="00A16D22" w:rsidRPr="00CD6023" w:rsidSect="00A5666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2398C"/>
    <w:multiLevelType w:val="hybridMultilevel"/>
    <w:tmpl w:val="C5B8C3F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7354"/>
    <w:multiLevelType w:val="hybridMultilevel"/>
    <w:tmpl w:val="EA20729A"/>
    <w:lvl w:ilvl="0" w:tplc="0A8282F8">
      <w:start w:val="8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2394437"/>
    <w:multiLevelType w:val="hybridMultilevel"/>
    <w:tmpl w:val="6FA44A62"/>
    <w:lvl w:ilvl="0" w:tplc="54EEBF9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23677"/>
    <w:rsid w:val="00027056"/>
    <w:rsid w:val="00034B50"/>
    <w:rsid w:val="00052C27"/>
    <w:rsid w:val="000611EB"/>
    <w:rsid w:val="00062BA9"/>
    <w:rsid w:val="000632C0"/>
    <w:rsid w:val="00074793"/>
    <w:rsid w:val="000B441E"/>
    <w:rsid w:val="000C679B"/>
    <w:rsid w:val="000E6788"/>
    <w:rsid w:val="000F2521"/>
    <w:rsid w:val="00123983"/>
    <w:rsid w:val="0014392D"/>
    <w:rsid w:val="00173FF7"/>
    <w:rsid w:val="001775C0"/>
    <w:rsid w:val="00183B74"/>
    <w:rsid w:val="0019174C"/>
    <w:rsid w:val="001C0CE5"/>
    <w:rsid w:val="001F1713"/>
    <w:rsid w:val="001F6A5D"/>
    <w:rsid w:val="002029D9"/>
    <w:rsid w:val="00220484"/>
    <w:rsid w:val="00230CC1"/>
    <w:rsid w:val="00233ECE"/>
    <w:rsid w:val="00243183"/>
    <w:rsid w:val="00244707"/>
    <w:rsid w:val="002842BD"/>
    <w:rsid w:val="00293F2E"/>
    <w:rsid w:val="002B4BB7"/>
    <w:rsid w:val="002F0A0F"/>
    <w:rsid w:val="003117CA"/>
    <w:rsid w:val="00326948"/>
    <w:rsid w:val="00350408"/>
    <w:rsid w:val="00350DFE"/>
    <w:rsid w:val="00351D97"/>
    <w:rsid w:val="00365362"/>
    <w:rsid w:val="0037576C"/>
    <w:rsid w:val="003875E2"/>
    <w:rsid w:val="00396895"/>
    <w:rsid w:val="003A5C63"/>
    <w:rsid w:val="003E39C0"/>
    <w:rsid w:val="003F2750"/>
    <w:rsid w:val="003F4CBA"/>
    <w:rsid w:val="00403F37"/>
    <w:rsid w:val="00423CFF"/>
    <w:rsid w:val="004244AB"/>
    <w:rsid w:val="00426DE2"/>
    <w:rsid w:val="00431F5C"/>
    <w:rsid w:val="00480AE2"/>
    <w:rsid w:val="0048312F"/>
    <w:rsid w:val="004930EE"/>
    <w:rsid w:val="00507289"/>
    <w:rsid w:val="005444DA"/>
    <w:rsid w:val="00547707"/>
    <w:rsid w:val="00564C00"/>
    <w:rsid w:val="005723F9"/>
    <w:rsid w:val="005A3456"/>
    <w:rsid w:val="005B37CA"/>
    <w:rsid w:val="005C1777"/>
    <w:rsid w:val="005F79A1"/>
    <w:rsid w:val="00602F04"/>
    <w:rsid w:val="006318D6"/>
    <w:rsid w:val="0063378F"/>
    <w:rsid w:val="00634E9C"/>
    <w:rsid w:val="00672FFA"/>
    <w:rsid w:val="00676CD3"/>
    <w:rsid w:val="00693A3E"/>
    <w:rsid w:val="006A7AB3"/>
    <w:rsid w:val="006C3C08"/>
    <w:rsid w:val="006C6AF4"/>
    <w:rsid w:val="006C6D1A"/>
    <w:rsid w:val="006D6F9A"/>
    <w:rsid w:val="006D7B6B"/>
    <w:rsid w:val="006E45EF"/>
    <w:rsid w:val="006F580E"/>
    <w:rsid w:val="007107A3"/>
    <w:rsid w:val="0072740F"/>
    <w:rsid w:val="00730729"/>
    <w:rsid w:val="007529F4"/>
    <w:rsid w:val="00767BA0"/>
    <w:rsid w:val="00773F58"/>
    <w:rsid w:val="007C4348"/>
    <w:rsid w:val="007C7452"/>
    <w:rsid w:val="007D3365"/>
    <w:rsid w:val="007D6ED9"/>
    <w:rsid w:val="0080217B"/>
    <w:rsid w:val="00803578"/>
    <w:rsid w:val="00826327"/>
    <w:rsid w:val="008368FE"/>
    <w:rsid w:val="00853589"/>
    <w:rsid w:val="008571ED"/>
    <w:rsid w:val="00872CFD"/>
    <w:rsid w:val="0088394D"/>
    <w:rsid w:val="00895669"/>
    <w:rsid w:val="008A0A32"/>
    <w:rsid w:val="008C2524"/>
    <w:rsid w:val="008D36A9"/>
    <w:rsid w:val="008D3B64"/>
    <w:rsid w:val="008E0B43"/>
    <w:rsid w:val="008E3BBA"/>
    <w:rsid w:val="009107EA"/>
    <w:rsid w:val="0091206C"/>
    <w:rsid w:val="00915F31"/>
    <w:rsid w:val="00921646"/>
    <w:rsid w:val="009575A2"/>
    <w:rsid w:val="00960012"/>
    <w:rsid w:val="00975F05"/>
    <w:rsid w:val="00993EA0"/>
    <w:rsid w:val="009A3D57"/>
    <w:rsid w:val="009E4AC4"/>
    <w:rsid w:val="009F4E07"/>
    <w:rsid w:val="00A15A2E"/>
    <w:rsid w:val="00A16D22"/>
    <w:rsid w:val="00A33136"/>
    <w:rsid w:val="00A460E9"/>
    <w:rsid w:val="00A54213"/>
    <w:rsid w:val="00A550DB"/>
    <w:rsid w:val="00A56668"/>
    <w:rsid w:val="00A9364A"/>
    <w:rsid w:val="00A9668F"/>
    <w:rsid w:val="00AA45E1"/>
    <w:rsid w:val="00AA7160"/>
    <w:rsid w:val="00AE27F5"/>
    <w:rsid w:val="00AF3FF4"/>
    <w:rsid w:val="00AF45B5"/>
    <w:rsid w:val="00B124AB"/>
    <w:rsid w:val="00B3433B"/>
    <w:rsid w:val="00B443C3"/>
    <w:rsid w:val="00B66F20"/>
    <w:rsid w:val="00B777D9"/>
    <w:rsid w:val="00B86349"/>
    <w:rsid w:val="00BB1320"/>
    <w:rsid w:val="00BF3AB2"/>
    <w:rsid w:val="00BF65A1"/>
    <w:rsid w:val="00C20B4D"/>
    <w:rsid w:val="00C23677"/>
    <w:rsid w:val="00C31271"/>
    <w:rsid w:val="00C320A4"/>
    <w:rsid w:val="00C3384B"/>
    <w:rsid w:val="00C66799"/>
    <w:rsid w:val="00C91DCC"/>
    <w:rsid w:val="00C94D93"/>
    <w:rsid w:val="00CA213B"/>
    <w:rsid w:val="00CA7502"/>
    <w:rsid w:val="00CD3DB3"/>
    <w:rsid w:val="00D031C2"/>
    <w:rsid w:val="00D16090"/>
    <w:rsid w:val="00D305D5"/>
    <w:rsid w:val="00D66351"/>
    <w:rsid w:val="00D802C3"/>
    <w:rsid w:val="00D87949"/>
    <w:rsid w:val="00D93317"/>
    <w:rsid w:val="00DA612F"/>
    <w:rsid w:val="00DC5FA5"/>
    <w:rsid w:val="00DF39E7"/>
    <w:rsid w:val="00E127D7"/>
    <w:rsid w:val="00E158E5"/>
    <w:rsid w:val="00E25D13"/>
    <w:rsid w:val="00E44104"/>
    <w:rsid w:val="00E50454"/>
    <w:rsid w:val="00E83CBA"/>
    <w:rsid w:val="00EA1149"/>
    <w:rsid w:val="00EC6154"/>
    <w:rsid w:val="00EC7F29"/>
    <w:rsid w:val="00F36E0C"/>
    <w:rsid w:val="00F61298"/>
    <w:rsid w:val="00F84A09"/>
    <w:rsid w:val="00F85BDA"/>
    <w:rsid w:val="00F879B2"/>
    <w:rsid w:val="00FE3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677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1F6A5D"/>
    <w:pPr>
      <w:keepNext/>
      <w:shd w:val="clear" w:color="auto" w:fill="FFFFFF"/>
      <w:spacing w:before="240" w:after="60" w:line="240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3677"/>
    <w:pPr>
      <w:spacing w:after="0" w:line="240" w:lineRule="auto"/>
      <w:jc w:val="center"/>
    </w:pPr>
    <w:rPr>
      <w:rFonts w:ascii="Times New Roman" w:eastAsia="Calibri" w:hAnsi="Times New Roman"/>
      <w:b/>
      <w:sz w:val="20"/>
      <w:szCs w:val="20"/>
    </w:rPr>
  </w:style>
  <w:style w:type="character" w:customStyle="1" w:styleId="a4">
    <w:name w:val="Название Знак"/>
    <w:basedOn w:val="a0"/>
    <w:link w:val="a3"/>
    <w:locked/>
    <w:rsid w:val="00C23677"/>
    <w:rPr>
      <w:rFonts w:eastAsia="Calibri"/>
      <w:b/>
      <w:lang w:val="ru-RU" w:eastAsia="ru-RU" w:bidi="ar-SA"/>
    </w:rPr>
  </w:style>
  <w:style w:type="paragraph" w:styleId="a5">
    <w:name w:val="Body Text"/>
    <w:basedOn w:val="a"/>
    <w:rsid w:val="005444DA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9174C"/>
    <w:rPr>
      <w:rFonts w:ascii="Tahoma" w:hAnsi="Tahoma"/>
      <w:sz w:val="16"/>
      <w:szCs w:val="16"/>
    </w:rPr>
  </w:style>
  <w:style w:type="paragraph" w:styleId="a8">
    <w:name w:val="No Spacing"/>
    <w:uiPriority w:val="1"/>
    <w:qFormat/>
    <w:rsid w:val="00431F5C"/>
    <w:rPr>
      <w:rFonts w:ascii="Calibri" w:hAnsi="Calibri"/>
      <w:sz w:val="22"/>
      <w:szCs w:val="22"/>
    </w:rPr>
  </w:style>
  <w:style w:type="character" w:styleId="a9">
    <w:name w:val="Hyperlink"/>
    <w:basedOn w:val="a0"/>
    <w:uiPriority w:val="99"/>
    <w:unhideWhenUsed/>
    <w:rsid w:val="008D3B64"/>
    <w:rPr>
      <w:color w:val="0000FF"/>
      <w:u w:val="single"/>
    </w:rPr>
  </w:style>
  <w:style w:type="paragraph" w:customStyle="1" w:styleId="1">
    <w:name w:val="Без интервала1"/>
    <w:rsid w:val="00BF65A1"/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1F6A5D"/>
    <w:rPr>
      <w:rFonts w:ascii="Cambria" w:hAnsi="Cambria"/>
      <w:b/>
      <w:bCs/>
      <w:sz w:val="26"/>
      <w:szCs w:val="26"/>
      <w:shd w:val="clear" w:color="auto" w:fill="FFFFFF"/>
    </w:rPr>
  </w:style>
  <w:style w:type="paragraph" w:customStyle="1" w:styleId="ConsPlusNormal">
    <w:name w:val="ConsPlusNormal"/>
    <w:rsid w:val="001F6A5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1F6A5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1F6A5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1F6A5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6A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a7">
    <w:name w:val="Текст выноски Знак"/>
    <w:link w:val="a6"/>
    <w:uiPriority w:val="99"/>
    <w:semiHidden/>
    <w:rsid w:val="001F6A5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F6A5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b">
    <w:name w:val="Normal (Web)"/>
    <w:basedOn w:val="a"/>
    <w:uiPriority w:val="99"/>
    <w:rsid w:val="002842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677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1F6A5D"/>
    <w:pPr>
      <w:keepNext/>
      <w:shd w:val="clear" w:color="auto" w:fill="FFFFFF"/>
      <w:spacing w:before="240" w:after="60" w:line="240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3677"/>
    <w:pPr>
      <w:spacing w:after="0" w:line="240" w:lineRule="auto"/>
      <w:jc w:val="center"/>
    </w:pPr>
    <w:rPr>
      <w:rFonts w:ascii="Times New Roman" w:eastAsia="Calibri" w:hAnsi="Times New Roman"/>
      <w:b/>
      <w:sz w:val="20"/>
      <w:szCs w:val="20"/>
    </w:rPr>
  </w:style>
  <w:style w:type="character" w:customStyle="1" w:styleId="a4">
    <w:name w:val="Название Знак"/>
    <w:basedOn w:val="a0"/>
    <w:link w:val="a3"/>
    <w:locked/>
    <w:rsid w:val="00C23677"/>
    <w:rPr>
      <w:rFonts w:eastAsia="Calibri"/>
      <w:b/>
      <w:lang w:val="ru-RU" w:eastAsia="ru-RU" w:bidi="ar-SA"/>
    </w:rPr>
  </w:style>
  <w:style w:type="paragraph" w:styleId="a5">
    <w:name w:val="Body Text"/>
    <w:basedOn w:val="a"/>
    <w:rsid w:val="005444DA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9174C"/>
    <w:rPr>
      <w:rFonts w:ascii="Tahoma" w:hAnsi="Tahoma"/>
      <w:sz w:val="16"/>
      <w:szCs w:val="16"/>
    </w:rPr>
  </w:style>
  <w:style w:type="paragraph" w:styleId="a8">
    <w:name w:val="No Spacing"/>
    <w:uiPriority w:val="1"/>
    <w:qFormat/>
    <w:rsid w:val="00431F5C"/>
    <w:rPr>
      <w:rFonts w:ascii="Calibri" w:hAnsi="Calibri"/>
      <w:sz w:val="22"/>
      <w:szCs w:val="22"/>
    </w:rPr>
  </w:style>
  <w:style w:type="character" w:styleId="a9">
    <w:name w:val="Hyperlink"/>
    <w:basedOn w:val="a0"/>
    <w:uiPriority w:val="99"/>
    <w:unhideWhenUsed/>
    <w:rsid w:val="008D3B64"/>
    <w:rPr>
      <w:color w:val="0000FF"/>
      <w:u w:val="single"/>
    </w:rPr>
  </w:style>
  <w:style w:type="paragraph" w:customStyle="1" w:styleId="1">
    <w:name w:val="Без интервала1"/>
    <w:rsid w:val="00BF65A1"/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1F6A5D"/>
    <w:rPr>
      <w:rFonts w:ascii="Cambria" w:hAnsi="Cambria"/>
      <w:b/>
      <w:bCs/>
      <w:sz w:val="26"/>
      <w:szCs w:val="26"/>
      <w:shd w:val="clear" w:color="auto" w:fill="FFFFFF"/>
    </w:rPr>
  </w:style>
  <w:style w:type="paragraph" w:customStyle="1" w:styleId="ConsPlusNormal">
    <w:name w:val="ConsPlusNormal"/>
    <w:rsid w:val="001F6A5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1F6A5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1F6A5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1F6A5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6A5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a7">
    <w:name w:val="Текст выноски Знак"/>
    <w:link w:val="a6"/>
    <w:uiPriority w:val="99"/>
    <w:semiHidden/>
    <w:rsid w:val="001F6A5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F6A5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6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0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4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0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3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&amp;date=09.01.2024" TargetMode="External"/><Relationship Id="rId13" Type="http://schemas.openxmlformats.org/officeDocument/2006/relationships/hyperlink" Target="http://docs.cntd.ru/document/902260925" TargetMode="External"/><Relationship Id="rId18" Type="http://schemas.openxmlformats.org/officeDocument/2006/relationships/hyperlink" Target="consultantplus://offline/ref=B1950DE39C3B48C6AACA86FE18E267F1AFF939DB81E747A527A86950621B786D09F334DED36CXEZ2I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127&amp;n=89673&amp;date=09.01.2024&amp;dst=100010&amp;field=134" TargetMode="External"/><Relationship Id="rId7" Type="http://schemas.openxmlformats.org/officeDocument/2006/relationships/hyperlink" Target="https://login.consultant.ru/link/?req=doc&amp;base=LAW&amp;n=465569&amp;date=09.01.2024&amp;dst=811&amp;field=134" TargetMode="External"/><Relationship Id="rId12" Type="http://schemas.openxmlformats.org/officeDocument/2006/relationships/hyperlink" Target="https://login.consultant.ru/link/?req=doc&amp;base=LAW&amp;n=465569&amp;date=09.01.2024" TargetMode="External"/><Relationship Id="rId17" Type="http://schemas.openxmlformats.org/officeDocument/2006/relationships/hyperlink" Target="consultantplus://offline/ref=B1950DE39C3B48C6AACA86FE18E267F1AFF939DB81E747A527A8695062X1ZB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1950DE39C3B48C6AACA86FE18E267F1AFF939DB81E747A527A8695062X1ZBI" TargetMode="External"/><Relationship Id="rId20" Type="http://schemas.openxmlformats.org/officeDocument/2006/relationships/hyperlink" Target="https://login.consultant.ru/link/?req=doc&amp;base=LAW&amp;n=465569&amp;date=09.01.2024&amp;dst=103458&amp;field=13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7&amp;n=92648&amp;date=09.01.2024&amp;dst=100009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1950DE39C3B48C6AACA86FE18E267F1AFF939DB81E747A527A8695062X1ZB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83&amp;date=09.01.2024" TargetMode="External"/><Relationship Id="rId19" Type="http://schemas.openxmlformats.org/officeDocument/2006/relationships/hyperlink" Target="consultantplus://offline/ref=B1950DE39C3B48C6AACA86FE18E267F1AFF939DB81E747A527A86950621B786D09F334DED36CXEZ2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5569&amp;date=09.01.2024&amp;dst=811&amp;field=134" TargetMode="External"/><Relationship Id="rId14" Type="http://schemas.openxmlformats.org/officeDocument/2006/relationships/hyperlink" Target="http://docs.cntd.ru/document/4405117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A7CBF-D60F-4E17-9613-4F69F5881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31</Pages>
  <Words>15463</Words>
  <Characters>88142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103399</CharactersWithSpaces>
  <SharedDoc>false</SharedDoc>
  <HLinks>
    <vt:vector size="84" baseType="variant">
      <vt:variant>
        <vt:i4>5505036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5505036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7012459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consultantplus://offline/ref=ED3BB6F1D2402C12D2B3ECF44F94AD69FBB47237C9B3D5098DA29343863263CAAC0C78E2ECC17AEB3C2DC24E0AEBFA9906250E8327E0pBG4O</vt:lpwstr>
      </vt:variant>
      <vt:variant>
        <vt:lpwstr/>
      </vt:variant>
      <vt:variant>
        <vt:i4>7012459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consultantplus://offline/ref=ED3BB6F1D2402C12D2B3ECF44F94AD69FBB47237C9B3D5098DA29343863263CAAC0C78E2ECC17AEB3C2DC24E0AEBFA9906250E8327E0pBG4O</vt:lpwstr>
      </vt:variant>
      <vt:variant>
        <vt:lpwstr/>
      </vt:variant>
      <vt:variant>
        <vt:i4>5505036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5505036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5505036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5505036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5570563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consultantplus://offline/ref=ED3BB6F1D2402C12D2B3EDFA5A94AD69FAB07337C4BBD5098DA29343863263CABE0C20EDE9CD6CE06962841B05pEGBO</vt:lpwstr>
      </vt:variant>
      <vt:variant>
        <vt:lpwstr/>
      </vt:variant>
      <vt:variant>
        <vt:i4>5505036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consultantplus://offline/ref=ED3BB6F1D2402C12D2B3ECF44F94AD69FBB47237C9B3D5098DA29343863263CABE0C20EDE9CD6CE06962841B05pEGBO</vt:lpwstr>
      </vt:variant>
      <vt:variant>
        <vt:lpwstr/>
      </vt:variant>
      <vt:variant>
        <vt:i4>6029405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nd=8D16A34A5C043C90AD16E45D4C95B90B&amp;req=doc&amp;base=RLBR127&amp;n=60522&amp;dst=100864&amp;fld=134&amp;REFFIELD=134&amp;REFDST=100009&amp;REFDOC=60525&amp;REFBASE=RLBR127&amp;stat=refcode%3D10881%3Bdstident%3D100864%3Bindex%3D26&amp;date=22.07.2019</vt:lpwstr>
      </vt:variant>
      <vt:variant>
        <vt:lpwstr/>
      </vt:variant>
      <vt:variant>
        <vt:i4>3342444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https://login.consultant.ru/link/?rnd=8D16A34A5C043C90AD16E45D4C95B90B&amp;req=doc&amp;base=RZB&amp;n=326377&amp;dst=810&amp;fld=134&amp;REFFIELD=134&amp;REFDST=100009&amp;REFDOC=60525&amp;REFBASE=RLBR127&amp;stat=refcode%3D10881%3Bdstident%3D810%3Bindex%3D26&amp;date=22.07.2019</vt:lpwstr>
      </vt:variant>
      <vt:variant>
        <vt:lpwstr/>
      </vt:variant>
      <vt:variant>
        <vt:i4>1507423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https://login.consultant.ru/link/?rnd=8D16A34A5C043C90AD16E45D4C95B90B&amp;req=doc&amp;base=RZB&amp;n=2875&amp;REFFIELD=134&amp;REFDST=100009&amp;REFDOC=60525&amp;REFBASE=RLBR127&amp;stat=refcode%3D16876%3Bindex%3D26&amp;date=22.07.2019</vt:lpwstr>
      </vt:variant>
      <vt:variant>
        <vt:lpwstr/>
      </vt:variant>
      <vt:variant>
        <vt:i4>3276902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https://login.consultant.ru/link/?rnd=8D16A34A5C043C90AD16E45D4C95B90B&amp;req=doc&amp;base=RZB&amp;n=326377&amp;dst=811&amp;fld=134&amp;REFFIELD=134&amp;REFDST=100004&amp;REFDOC=52120&amp;REFBASE=RLBR127&amp;stat=refcode%3D10881%3Bdstident%3D811%3Bindex%3D13&amp;date=22.07.2019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</cp:lastModifiedBy>
  <cp:revision>24</cp:revision>
  <cp:lastPrinted>2024-05-28T08:30:00Z</cp:lastPrinted>
  <dcterms:created xsi:type="dcterms:W3CDTF">2024-04-23T12:02:00Z</dcterms:created>
  <dcterms:modified xsi:type="dcterms:W3CDTF">2024-05-28T08:32:00Z</dcterms:modified>
</cp:coreProperties>
</file>